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3A" w:rsidRPr="000C2B76" w:rsidRDefault="00F5273A" w:rsidP="00845BC5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C2B76">
        <w:rPr>
          <w:rFonts w:ascii="Times New Roman" w:hAnsi="Times New Roman" w:cs="Times New Roman"/>
          <w:sz w:val="28"/>
          <w:szCs w:val="28"/>
          <w:u w:val="single"/>
        </w:rPr>
        <w:t>Suy</w:t>
      </w:r>
      <w:proofErr w:type="spellEnd"/>
      <w:r w:rsidRPr="000C2B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  <w:u w:val="single"/>
        </w:rPr>
        <w:t>ngẫm</w:t>
      </w:r>
      <w:proofErr w:type="spellEnd"/>
    </w:p>
    <w:p w:rsidR="006638C0" w:rsidRPr="00845BC5" w:rsidRDefault="00F5273A" w:rsidP="00F52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213">
        <w:rPr>
          <w:rFonts w:ascii="Times New Roman" w:hAnsi="Times New Roman" w:cs="Times New Roman"/>
          <w:b/>
          <w:sz w:val="28"/>
          <w:szCs w:val="28"/>
        </w:rPr>
        <w:t>BỔN PHẬN THIÊNG LIÊNG CAO CẢ</w:t>
      </w:r>
      <w:r w:rsidR="00845B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45BC5" w:rsidRPr="00845BC5">
        <w:rPr>
          <w:rFonts w:ascii="Times New Roman" w:hAnsi="Times New Roman" w:cs="Times New Roman"/>
          <w:sz w:val="28"/>
          <w:szCs w:val="28"/>
          <w:highlight w:val="magenta"/>
        </w:rPr>
        <w:t>HP</w:t>
      </w:r>
    </w:p>
    <w:p w:rsidR="00F5273A" w:rsidRPr="000C2B76" w:rsidRDefault="00F5273A" w:rsidP="00F527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2CAF" w:rsidRPr="000C2B76" w:rsidRDefault="00223451" w:rsidP="007534E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B76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>:</w:t>
      </w:r>
      <w:r w:rsidR="00A417BB">
        <w:rPr>
          <w:rFonts w:ascii="Times New Roman" w:hAnsi="Times New Roman" w:cs="Times New Roman"/>
          <w:sz w:val="28"/>
          <w:szCs w:val="28"/>
        </w:rPr>
        <w:t xml:space="preserve"> </w:t>
      </w:r>
      <w:r w:rsidR="000C3CA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Nếu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chúng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nơi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nào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vô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Đạo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ác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tâm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phương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đó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xảy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biết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bao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nhiêu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cảnh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đảo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điên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tai</w:t>
      </w:r>
      <w:proofErr w:type="gram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ách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nào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chiến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họa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binh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đao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đạo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tặc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thủy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hỏa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hoàng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trùng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ôn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dịch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tưng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bừng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óng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dậy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nhiễu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hại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sanh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Nếu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chúng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biết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hồi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đầu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thiện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biết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trọng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đạo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tâm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biết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lành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lánh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dữ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biết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tu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niệm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đạo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lý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thì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hãy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vẹt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khoát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gì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tối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tăm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đang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che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lấp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đạo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tâm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cứu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rỗi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kỳ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mạt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C2CAF" w:rsidRPr="000C3CAA">
        <w:rPr>
          <w:rFonts w:ascii="Times New Roman" w:hAnsi="Times New Roman" w:cs="Times New Roman"/>
          <w:i/>
          <w:sz w:val="28"/>
          <w:szCs w:val="28"/>
        </w:rPr>
        <w:t>kiếp</w:t>
      </w:r>
      <w:proofErr w:type="spellEnd"/>
      <w:r w:rsidR="00DC2CAF" w:rsidRPr="000C3CAA">
        <w:rPr>
          <w:rFonts w:ascii="Times New Roman" w:hAnsi="Times New Roman" w:cs="Times New Roman"/>
          <w:i/>
          <w:sz w:val="28"/>
          <w:szCs w:val="28"/>
        </w:rPr>
        <w:t>.</w:t>
      </w:r>
    </w:p>
    <w:p w:rsidR="00A417BB" w:rsidRPr="00AC7590" w:rsidRDefault="00DC2CAF" w:rsidP="007534EE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Bần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Đạo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rất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thương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hại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chơn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linh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còn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u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tối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đang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đứng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bên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miệng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hố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C7590">
        <w:rPr>
          <w:rFonts w:ascii="Times New Roman" w:hAnsi="Times New Roman" w:cs="Times New Roman"/>
          <w:i/>
          <w:sz w:val="28"/>
          <w:szCs w:val="28"/>
        </w:rPr>
        <w:t>sâu</w:t>
      </w:r>
      <w:proofErr w:type="spellEnd"/>
      <w:proofErr w:type="gram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vọng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tưởng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hầu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khanh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tướng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đang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gần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bên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bẫy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rập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ngỡ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rằng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lợi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lộc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vinh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sang.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Giây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phút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cộng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nghiệp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sát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kiếp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vong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tán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khôi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trần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bất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năng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chuyển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Muốn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cứu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rỗi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chơn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linh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ấy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muốn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khoát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vẹt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bức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màn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vô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minh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đầy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tham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lam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dục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vọng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ích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kỷ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bạo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tàn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ắt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bàn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tay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thánh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thiện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vô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Nhưng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bàn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C7590">
        <w:rPr>
          <w:rFonts w:ascii="Times New Roman" w:hAnsi="Times New Roman" w:cs="Times New Roman"/>
          <w:i/>
          <w:sz w:val="28"/>
          <w:szCs w:val="28"/>
        </w:rPr>
        <w:t>tay</w:t>
      </w:r>
      <w:proofErr w:type="spellEnd"/>
      <w:proofErr w:type="gram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thánh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thiện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vô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ấy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ở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đâu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>?</w:t>
      </w:r>
    </w:p>
    <w:p w:rsidR="00D20254" w:rsidRPr="000C2B76" w:rsidRDefault="00DC2CAF" w:rsidP="007534E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Bàn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C7590">
        <w:rPr>
          <w:rFonts w:ascii="Times New Roman" w:hAnsi="Times New Roman" w:cs="Times New Roman"/>
          <w:i/>
          <w:sz w:val="28"/>
          <w:szCs w:val="28"/>
        </w:rPr>
        <w:t>tay</w:t>
      </w:r>
      <w:proofErr w:type="spellEnd"/>
      <w:proofErr w:type="gram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thánh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thiện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vô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thật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chớ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ảo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tưởng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vô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hình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hằng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vọng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tưởng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tu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chơn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chánh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sẵn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sàng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mọi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đức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tánh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vô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kỷ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vô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vô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danh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hòa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mình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cùng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chúng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sanh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hầu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tròn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bổn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phận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thiêng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liêng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cao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cả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kiếp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 xml:space="preserve"> vi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</w:rPr>
        <w:t>.</w:t>
      </w:r>
      <w:r w:rsidR="006F5D20" w:rsidRPr="000C2B76">
        <w:rPr>
          <w:rFonts w:ascii="Times New Roman" w:hAnsi="Times New Roman" w:cs="Times New Roman"/>
          <w:sz w:val="28"/>
          <w:szCs w:val="28"/>
        </w:rPr>
        <w:t>”</w:t>
      </w:r>
      <w:r w:rsidR="00C94920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</w:p>
    <w:p w:rsidR="00A417BB" w:rsidRDefault="000B3F4D" w:rsidP="007534E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B76">
        <w:rPr>
          <w:rFonts w:ascii="Times New Roman" w:hAnsi="Times New Roman" w:cs="Times New Roman"/>
          <w:sz w:val="28"/>
          <w:szCs w:val="28"/>
        </w:rPr>
        <w:t>Kiếp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B76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0C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4D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C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4D8">
        <w:rPr>
          <w:rFonts w:ascii="Times New Roman" w:hAnsi="Times New Roman" w:cs="Times New Roman"/>
          <w:sz w:val="28"/>
          <w:szCs w:val="28"/>
        </w:rPr>
        <w:t>kiếp</w:t>
      </w:r>
      <w:proofErr w:type="spellEnd"/>
      <w:r w:rsidR="000C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4D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0C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4D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>!</w:t>
      </w:r>
      <w:r w:rsidR="00B01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E56" w:rsidRPr="000C2B76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="00A43E56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E56" w:rsidRPr="000C2B7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A43E56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E56" w:rsidRPr="000C2B76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A43E56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E56" w:rsidRPr="000C2B76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A43E56" w:rsidRPr="000C2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3E56" w:rsidRPr="000C2B76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A43E56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980" w:rsidRPr="000C2B76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="00713980" w:rsidRPr="000C2B76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4D8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0C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4D8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0C24D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C24D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0C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4D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C24D8">
        <w:rPr>
          <w:rFonts w:ascii="Times New Roman" w:hAnsi="Times New Roman" w:cs="Times New Roman"/>
          <w:sz w:val="28"/>
          <w:szCs w:val="28"/>
        </w:rPr>
        <w:t>”</w:t>
      </w:r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E56" w:rsidRPr="000C2B7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A43E56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E56" w:rsidRPr="000C2B7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43E56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E56" w:rsidRPr="000C2B76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A43E56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E5" w:rsidRPr="000C2B7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604E5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E5" w:rsidRPr="000C2B76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0604E5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E5" w:rsidRPr="000C2B7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0604E5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E5" w:rsidRPr="000C2B76">
        <w:rPr>
          <w:rFonts w:ascii="Times New Roman" w:hAnsi="Times New Roman" w:cs="Times New Roman"/>
          <w:sz w:val="28"/>
          <w:szCs w:val="28"/>
        </w:rPr>
        <w:t>cõi</w:t>
      </w:r>
      <w:proofErr w:type="spellEnd"/>
      <w:r w:rsidR="000604E5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E5" w:rsidRPr="000C2B76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0604E5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E5" w:rsidRPr="000C2B76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6D492D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92D" w:rsidRPr="000C2B7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6D492D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92D" w:rsidRPr="000C2B76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6D492D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92D" w:rsidRPr="000C2B7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6D492D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92D" w:rsidRPr="000C2B7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6D492D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92D" w:rsidRPr="000C2B7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0604E5" w:rsidRPr="000C2B76">
        <w:rPr>
          <w:rFonts w:ascii="Times New Roman" w:hAnsi="Times New Roman" w:cs="Times New Roman"/>
          <w:sz w:val="28"/>
          <w:szCs w:val="28"/>
        </w:rPr>
        <w:t>.</w:t>
      </w:r>
    </w:p>
    <w:p w:rsidR="006F5D20" w:rsidRPr="000C2B76" w:rsidRDefault="000604E5" w:rsidP="007534E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B76">
        <w:rPr>
          <w:rFonts w:ascii="Times New Roman" w:hAnsi="Times New Roman" w:cs="Times New Roman"/>
          <w:sz w:val="28"/>
          <w:szCs w:val="28"/>
        </w:rPr>
        <w:t>Ôi</w:t>
      </w:r>
      <w:proofErr w:type="spellEnd"/>
      <w:r w:rsidR="00A417BB">
        <w:rPr>
          <w:rFonts w:ascii="Times New Roman" w:hAnsi="Times New Roman" w:cs="Times New Roman"/>
          <w:sz w:val="28"/>
          <w:szCs w:val="28"/>
        </w:rPr>
        <w:t>!</w:t>
      </w:r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5915">
        <w:rPr>
          <w:rFonts w:ascii="Times New Roman" w:hAnsi="Times New Roman" w:cs="Times New Roman"/>
          <w:sz w:val="28"/>
          <w:szCs w:val="28"/>
        </w:rPr>
        <w:t>M</w:t>
      </w:r>
      <w:r w:rsidRPr="000C2B76">
        <w:rPr>
          <w:rFonts w:ascii="Times New Roman" w:hAnsi="Times New Roman" w:cs="Times New Roman"/>
          <w:sz w:val="28"/>
          <w:szCs w:val="28"/>
        </w:rPr>
        <w:t>ỗi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đương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bổn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thiêng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liên</w:t>
      </w:r>
      <w:r w:rsidR="006E0946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A417BB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6D492D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2B76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bổn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thiêng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liêng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4D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0C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4D8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0C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4D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0C2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6D0" w:rsidRPr="000C2B76">
        <w:rPr>
          <w:rFonts w:ascii="Times New Roman" w:hAnsi="Times New Roman" w:cs="Times New Roman"/>
          <w:sz w:val="28"/>
          <w:szCs w:val="28"/>
        </w:rPr>
        <w:t>phụn</w:t>
      </w:r>
      <w:r w:rsidR="004547E7" w:rsidRPr="000C2B76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4547E7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E7" w:rsidRPr="000C2B7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4547E7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E7" w:rsidRPr="000C2B76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4547E7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E7" w:rsidRPr="000C2B7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223451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451" w:rsidRPr="000C2B76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223451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451" w:rsidRPr="000C2B76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223451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451" w:rsidRPr="000C2B7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4547E7" w:rsidRPr="000C2B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47E7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E7" w:rsidRPr="000C2B7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547E7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E7" w:rsidRPr="000C2B7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547E7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E7" w:rsidRPr="000C2B7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4547E7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E7" w:rsidRPr="000C2B76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4547E7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E7" w:rsidRPr="000C2B76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4547E7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E7" w:rsidRPr="000C2B76">
        <w:rPr>
          <w:rFonts w:ascii="Times New Roman" w:hAnsi="Times New Roman" w:cs="Times New Roman"/>
          <w:sz w:val="28"/>
          <w:szCs w:val="28"/>
        </w:rPr>
        <w:t>bổn</w:t>
      </w:r>
      <w:proofErr w:type="spellEnd"/>
      <w:r w:rsidR="004547E7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E7" w:rsidRPr="000C2B76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4547E7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7E7" w:rsidRPr="000C2B76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="00F846D0" w:rsidRPr="000C2B76">
        <w:rPr>
          <w:rFonts w:ascii="Times New Roman" w:hAnsi="Times New Roman" w:cs="Times New Roman"/>
          <w:sz w:val="28"/>
          <w:szCs w:val="28"/>
        </w:rPr>
        <w:t>,</w:t>
      </w:r>
      <w:r w:rsidR="004547E7"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946">
        <w:rPr>
          <w:rFonts w:ascii="Times New Roman" w:hAnsi="Times New Roman" w:cs="Times New Roman"/>
          <w:sz w:val="28"/>
          <w:szCs w:val="28"/>
        </w:rPr>
        <w:t>T</w:t>
      </w:r>
      <w:r w:rsidRPr="000C2B76">
        <w:rPr>
          <w:rFonts w:ascii="Times New Roman" w:hAnsi="Times New Roman" w:cs="Times New Roman"/>
          <w:sz w:val="28"/>
          <w:szCs w:val="28"/>
        </w:rPr>
        <w:t>hánh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B76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0C2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5D20" w:rsidRPr="000C2B76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6F5D20" w:rsidRPr="000C2B76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con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tiếp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tục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siêng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tu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siêng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giúp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đỡ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sáng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đạo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tự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hữu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họ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Đó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sứ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mạng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Thiên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ân</w:t>
      </w:r>
      <w:proofErr w:type="spellEnd"/>
      <w:proofErr w:type="gram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chấp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trì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pháp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con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đó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F5D20" w:rsidRPr="00B01241">
        <w:rPr>
          <w:rFonts w:ascii="Times New Roman" w:hAnsi="Times New Roman" w:cs="Times New Roman"/>
          <w:i/>
          <w:sz w:val="28"/>
          <w:szCs w:val="28"/>
        </w:rPr>
        <w:t>vậy</w:t>
      </w:r>
      <w:proofErr w:type="spellEnd"/>
      <w:r w:rsidR="006F5D20" w:rsidRPr="00B01241">
        <w:rPr>
          <w:rFonts w:ascii="Times New Roman" w:hAnsi="Times New Roman" w:cs="Times New Roman"/>
          <w:i/>
          <w:sz w:val="28"/>
          <w:szCs w:val="28"/>
        </w:rPr>
        <w:t>.</w:t>
      </w:r>
      <w:r w:rsidR="006F5D20" w:rsidRPr="000C2B76">
        <w:rPr>
          <w:rFonts w:ascii="Times New Roman" w:hAnsi="Times New Roman" w:cs="Times New Roman"/>
          <w:sz w:val="28"/>
          <w:szCs w:val="28"/>
        </w:rPr>
        <w:t>”</w:t>
      </w:r>
      <w:r w:rsidR="00C94920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ED5D19" w:rsidRPr="00FE23FD" w:rsidRDefault="004547E7" w:rsidP="006B3B08">
      <w:pPr>
        <w:tabs>
          <w:tab w:val="left" w:pos="546"/>
        </w:tabs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Hơn</w:t>
      </w:r>
      <w:proofErr w:type="spellEnd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nữa</w:t>
      </w:r>
      <w:proofErr w:type="spellEnd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một</w:t>
      </w:r>
      <w:proofErr w:type="spellEnd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khi</w:t>
      </w:r>
      <w:proofErr w:type="spellEnd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giác</w:t>
      </w:r>
      <w:proofErr w:type="spellEnd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ngộ</w:t>
      </w:r>
      <w:proofErr w:type="spellEnd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bước</w:t>
      </w:r>
      <w:proofErr w:type="spellEnd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vào</w:t>
      </w:r>
      <w:proofErr w:type="spellEnd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cửa</w:t>
      </w:r>
      <w:proofErr w:type="spellEnd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đạo</w:t>
      </w:r>
      <w:proofErr w:type="spellEnd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càng</w:t>
      </w:r>
      <w:proofErr w:type="spellEnd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giác</w:t>
      </w:r>
      <w:proofErr w:type="spellEnd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ngộ</w:t>
      </w:r>
      <w:proofErr w:type="spellEnd"/>
      <w:r w:rsidR="00223451"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23451"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rốt</w:t>
      </w:r>
      <w:proofErr w:type="spellEnd"/>
      <w:r w:rsidR="00223451"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23451"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ráo</w:t>
      </w:r>
      <w:proofErr w:type="spellEnd"/>
      <w:r w:rsidRPr="000C24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6F5D20" w:rsidRPr="00FE2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proofErr w:type="spellStart"/>
      <w:r w:rsidR="006E09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Kỳ</w:t>
      </w:r>
      <w:proofErr w:type="spellEnd"/>
      <w:r w:rsidR="006E09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E09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H</w:t>
      </w:r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ạ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nguơn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nghiệp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phải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thấy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ân</w:t>
      </w:r>
      <w:proofErr w:type="spellEnd"/>
      <w:proofErr w:type="gram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phước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mà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đừng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kẻ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khác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nhắc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nhở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Tình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Vô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Cực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rất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bao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la,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nhưng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Thiên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luật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bình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mảy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lọt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Mẹ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mong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muốn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nam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nữ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đã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nhận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lấy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sứ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mạng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Thiên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ân</w:t>
      </w:r>
      <w:proofErr w:type="spellEnd"/>
      <w:proofErr w:type="gram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quyền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đem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nguồn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an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lạc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vĩnh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cửu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nh</w:t>
      </w:r>
      <w:r w:rsid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ơ</w:t>
      </w:r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sanh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hãy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khai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nguồn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an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lạc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riêng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con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thông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suốt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đừng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để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vướng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bận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hoàn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cảnh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đa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diện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bên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ngoài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mới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chóng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6F5D20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="00AC7590" w:rsidRPr="00FE2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="00C94920" w:rsidRPr="00FE23FD"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3"/>
      </w:r>
    </w:p>
    <w:p w:rsidR="00A417BB" w:rsidRPr="00FE23FD" w:rsidRDefault="00156955" w:rsidP="007534EE">
      <w:pPr>
        <w:spacing w:after="1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E2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Nếu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toàn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thể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những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đứng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khuôn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tôn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giáo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đạo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đức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đều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đồng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lòng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hòa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hợp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tinh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thần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vô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cố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vô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chấp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vô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ngã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vô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vô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danh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thì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lo chi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không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giải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sự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cộng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nghiệp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chúng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sanh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đem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lại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thanh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bình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an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lạc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chung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cho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thế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giới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D5D19" w:rsidRPr="00FE23F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loại</w:t>
      </w:r>
      <w:proofErr w:type="spellEnd"/>
      <w:r w:rsidRPr="00FE2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.”</w:t>
      </w:r>
      <w:proofErr w:type="gramEnd"/>
      <w:r w:rsidR="00C94920" w:rsidRPr="00FE23FD">
        <w:rPr>
          <w:rStyle w:val="FootnoteReferen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4"/>
      </w:r>
    </w:p>
    <w:p w:rsidR="00F97CB7" w:rsidRPr="00AC7590" w:rsidRDefault="00F97CB7" w:rsidP="007534EE">
      <w:pPr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0C2B76">
        <w:rPr>
          <w:rFonts w:ascii="Times New Roman" w:hAnsi="Times New Roman" w:cs="Times New Roman"/>
          <w:sz w:val="28"/>
          <w:szCs w:val="28"/>
          <w:lang w:val="en-GB"/>
        </w:rPr>
        <w:lastRenderedPageBreak/>
        <w:t>“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Làm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sao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cho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trọn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kiếp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vi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nhơn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,</w:t>
      </w:r>
    </w:p>
    <w:p w:rsidR="00F97CB7" w:rsidRPr="00AC7590" w:rsidRDefault="00F97CB7" w:rsidP="007534EE">
      <w:pPr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Để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suốt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trăm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năm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khỏi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tủi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hờn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;</w:t>
      </w:r>
    </w:p>
    <w:p w:rsidR="00F97CB7" w:rsidRPr="00AC7590" w:rsidRDefault="00F97CB7" w:rsidP="007534EE">
      <w:pPr>
        <w:rPr>
          <w:rFonts w:ascii="Times New Roman" w:hAnsi="Times New Roman" w:cs="Times New Roman"/>
          <w:i/>
          <w:sz w:val="28"/>
          <w:szCs w:val="28"/>
          <w:lang w:val="en-GB"/>
        </w:rPr>
      </w:pP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Nợ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nước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,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ơn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nhà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,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tình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chủng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loại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,</w:t>
      </w:r>
    </w:p>
    <w:p w:rsidR="00F97CB7" w:rsidRPr="000C2B76" w:rsidRDefault="00F97CB7" w:rsidP="00E460AD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Dặn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lòng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gắn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chặt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mối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keo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spellStart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sơn</w:t>
      </w:r>
      <w:proofErr w:type="spellEnd"/>
      <w:r w:rsidRPr="00AC7590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  <w:r w:rsidRPr="000C2B76">
        <w:rPr>
          <w:rFonts w:ascii="Times New Roman" w:hAnsi="Times New Roman" w:cs="Times New Roman"/>
          <w:sz w:val="28"/>
          <w:szCs w:val="28"/>
          <w:lang w:val="en-GB"/>
        </w:rPr>
        <w:t>”</w:t>
      </w:r>
      <w:proofErr w:type="gramEnd"/>
      <w:r w:rsidR="00C94920">
        <w:rPr>
          <w:rStyle w:val="FootnoteReference"/>
          <w:rFonts w:ascii="Times New Roman" w:hAnsi="Times New Roman" w:cs="Times New Roman"/>
          <w:sz w:val="28"/>
          <w:szCs w:val="28"/>
          <w:lang w:val="en-GB"/>
        </w:rPr>
        <w:footnoteReference w:id="5"/>
      </w:r>
    </w:p>
    <w:sectPr w:rsidR="00F97CB7" w:rsidRPr="000C2B76" w:rsidSect="000C2B7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60" w:rsidRDefault="00515E60" w:rsidP="00ED5D19">
      <w:r>
        <w:separator/>
      </w:r>
    </w:p>
  </w:endnote>
  <w:endnote w:type="continuationSeparator" w:id="0">
    <w:p w:rsidR="00515E60" w:rsidRDefault="00515E60" w:rsidP="00ED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60" w:rsidRDefault="00515E60" w:rsidP="00ED5D19">
      <w:r>
        <w:separator/>
      </w:r>
    </w:p>
  </w:footnote>
  <w:footnote w:type="continuationSeparator" w:id="0">
    <w:p w:rsidR="00515E60" w:rsidRDefault="00515E60" w:rsidP="00ED5D19">
      <w:r>
        <w:continuationSeparator/>
      </w:r>
    </w:p>
  </w:footnote>
  <w:footnote w:id="1">
    <w:p w:rsidR="00C94920" w:rsidRPr="000A0D3B" w:rsidRDefault="00C94920">
      <w:pPr>
        <w:pStyle w:val="FootnoteText"/>
        <w:rPr>
          <w:szCs w:val="20"/>
          <w:lang w:val="en-US"/>
        </w:rPr>
      </w:pPr>
      <w:r w:rsidRPr="000A0D3B">
        <w:rPr>
          <w:rStyle w:val="FootnoteReference"/>
          <w:szCs w:val="20"/>
        </w:rPr>
        <w:footnoteRef/>
      </w:r>
      <w:r w:rsidRPr="000A0D3B">
        <w:rPr>
          <w:szCs w:val="20"/>
        </w:rPr>
        <w:t xml:space="preserve"> </w:t>
      </w:r>
      <w:proofErr w:type="spellStart"/>
      <w:r w:rsidR="00FF4458">
        <w:rPr>
          <w:szCs w:val="20"/>
        </w:rPr>
        <w:t>Đức</w:t>
      </w:r>
      <w:proofErr w:type="spellEnd"/>
      <w:r w:rsidR="00FF4458">
        <w:rPr>
          <w:szCs w:val="20"/>
        </w:rPr>
        <w:t xml:space="preserve"> </w:t>
      </w:r>
      <w:proofErr w:type="spellStart"/>
      <w:r w:rsidR="00FF4458">
        <w:rPr>
          <w:szCs w:val="20"/>
        </w:rPr>
        <w:t>Giáo</w:t>
      </w:r>
      <w:proofErr w:type="spellEnd"/>
      <w:r w:rsidR="00FF4458">
        <w:rPr>
          <w:szCs w:val="20"/>
        </w:rPr>
        <w:t xml:space="preserve"> </w:t>
      </w:r>
      <w:proofErr w:type="spellStart"/>
      <w:r w:rsidR="00FF4458">
        <w:rPr>
          <w:szCs w:val="20"/>
        </w:rPr>
        <w:t>Tông</w:t>
      </w:r>
      <w:proofErr w:type="spellEnd"/>
      <w:r w:rsidR="00FF4458">
        <w:rPr>
          <w:szCs w:val="20"/>
        </w:rPr>
        <w:t xml:space="preserve"> </w:t>
      </w:r>
      <w:proofErr w:type="spellStart"/>
      <w:r w:rsidR="00FF4458">
        <w:rPr>
          <w:szCs w:val="20"/>
        </w:rPr>
        <w:t>Vô</w:t>
      </w:r>
      <w:proofErr w:type="spellEnd"/>
      <w:r w:rsidR="00FF4458">
        <w:rPr>
          <w:szCs w:val="20"/>
        </w:rPr>
        <w:t xml:space="preserve"> </w:t>
      </w:r>
      <w:proofErr w:type="gramStart"/>
      <w:r w:rsidR="00FF4458">
        <w:rPr>
          <w:szCs w:val="20"/>
        </w:rPr>
        <w:t>Vi</w:t>
      </w:r>
      <w:proofErr w:type="gramEnd"/>
      <w:r w:rsidR="00FF4458">
        <w:rPr>
          <w:szCs w:val="20"/>
        </w:rPr>
        <w:t xml:space="preserve"> </w:t>
      </w:r>
      <w:proofErr w:type="spellStart"/>
      <w:r w:rsidR="00FF4458">
        <w:rPr>
          <w:szCs w:val="20"/>
        </w:rPr>
        <w:t>Đại</w:t>
      </w:r>
      <w:proofErr w:type="spellEnd"/>
      <w:r w:rsidR="00FF4458">
        <w:rPr>
          <w:szCs w:val="20"/>
        </w:rPr>
        <w:t xml:space="preserve"> </w:t>
      </w:r>
      <w:proofErr w:type="spellStart"/>
      <w:r w:rsidR="00FF4458">
        <w:rPr>
          <w:szCs w:val="20"/>
        </w:rPr>
        <w:t>Đạo</w:t>
      </w:r>
      <w:proofErr w:type="spellEnd"/>
      <w:r w:rsidR="00FF4458">
        <w:rPr>
          <w:szCs w:val="20"/>
        </w:rPr>
        <w:t>,</w:t>
      </w:r>
      <w:r w:rsidR="000A0D3B" w:rsidRPr="000A0D3B">
        <w:rPr>
          <w:szCs w:val="20"/>
        </w:rPr>
        <w:t xml:space="preserve"> </w:t>
      </w:r>
      <w:proofErr w:type="spellStart"/>
      <w:r w:rsidR="000A0D3B" w:rsidRPr="000A0D3B">
        <w:rPr>
          <w:szCs w:val="20"/>
        </w:rPr>
        <w:t>Vĩnh</w:t>
      </w:r>
      <w:proofErr w:type="spellEnd"/>
      <w:r w:rsidR="000A0D3B" w:rsidRPr="000A0D3B">
        <w:rPr>
          <w:szCs w:val="20"/>
        </w:rPr>
        <w:t xml:space="preserve"> </w:t>
      </w:r>
      <w:proofErr w:type="spellStart"/>
      <w:r w:rsidR="00034E51">
        <w:rPr>
          <w:szCs w:val="20"/>
        </w:rPr>
        <w:t>Nguyên</w:t>
      </w:r>
      <w:proofErr w:type="spellEnd"/>
      <w:r w:rsidR="00034E51">
        <w:rPr>
          <w:szCs w:val="20"/>
        </w:rPr>
        <w:t xml:space="preserve"> </w:t>
      </w:r>
      <w:proofErr w:type="spellStart"/>
      <w:r w:rsidR="00034E51">
        <w:rPr>
          <w:szCs w:val="20"/>
        </w:rPr>
        <w:t>Tự</w:t>
      </w:r>
      <w:proofErr w:type="spellEnd"/>
      <w:r w:rsidR="00034E51">
        <w:rPr>
          <w:szCs w:val="20"/>
        </w:rPr>
        <w:t xml:space="preserve">, 27-01 </w:t>
      </w:r>
      <w:proofErr w:type="spellStart"/>
      <w:r w:rsidR="00034E51">
        <w:rPr>
          <w:szCs w:val="20"/>
        </w:rPr>
        <w:t>Ất</w:t>
      </w:r>
      <w:proofErr w:type="spellEnd"/>
      <w:r w:rsidR="00034E51">
        <w:rPr>
          <w:szCs w:val="20"/>
        </w:rPr>
        <w:t xml:space="preserve"> </w:t>
      </w:r>
      <w:proofErr w:type="spellStart"/>
      <w:r w:rsidR="00034E51">
        <w:rPr>
          <w:szCs w:val="20"/>
        </w:rPr>
        <w:t>M</w:t>
      </w:r>
      <w:r w:rsidR="00034E51" w:rsidRPr="00034E51">
        <w:rPr>
          <w:color w:val="FF0000"/>
          <w:szCs w:val="20"/>
        </w:rPr>
        <w:t>ão</w:t>
      </w:r>
      <w:proofErr w:type="spellEnd"/>
      <w:r w:rsidR="00156955">
        <w:rPr>
          <w:szCs w:val="20"/>
        </w:rPr>
        <w:t xml:space="preserve"> (09-</w:t>
      </w:r>
      <w:r w:rsidR="000A0D3B" w:rsidRPr="000A0D3B">
        <w:rPr>
          <w:szCs w:val="20"/>
        </w:rPr>
        <w:t>3-1975</w:t>
      </w:r>
      <w:r w:rsidR="00F7321A" w:rsidRPr="00F7321A">
        <w:rPr>
          <w:color w:val="FF0000"/>
          <w:szCs w:val="20"/>
        </w:rPr>
        <w:t>).</w:t>
      </w:r>
    </w:p>
  </w:footnote>
  <w:footnote w:id="2">
    <w:p w:rsidR="00C94920" w:rsidRPr="00034E51" w:rsidRDefault="00C94920">
      <w:pPr>
        <w:pStyle w:val="FootnoteText"/>
        <w:rPr>
          <w:color w:val="FF0000"/>
          <w:szCs w:val="20"/>
          <w:lang w:val="en-US"/>
        </w:rPr>
      </w:pPr>
      <w:r w:rsidRPr="000A0D3B">
        <w:rPr>
          <w:rStyle w:val="FootnoteReference"/>
          <w:szCs w:val="20"/>
        </w:rPr>
        <w:footnoteRef/>
      </w:r>
      <w:r w:rsidRPr="000A0D3B">
        <w:rPr>
          <w:szCs w:val="20"/>
        </w:rPr>
        <w:t xml:space="preserve"> </w:t>
      </w:r>
      <w:proofErr w:type="spellStart"/>
      <w:r w:rsidR="000A0D3B" w:rsidRPr="000A0D3B">
        <w:rPr>
          <w:szCs w:val="20"/>
          <w:lang w:val="en-US"/>
        </w:rPr>
        <w:t>Đức</w:t>
      </w:r>
      <w:proofErr w:type="spellEnd"/>
      <w:r w:rsidR="000A0D3B" w:rsidRPr="000A0D3B">
        <w:rPr>
          <w:szCs w:val="20"/>
          <w:lang w:val="en-US"/>
        </w:rPr>
        <w:t xml:space="preserve"> </w:t>
      </w:r>
      <w:proofErr w:type="spellStart"/>
      <w:r w:rsidR="000A0D3B" w:rsidRPr="000A0D3B">
        <w:rPr>
          <w:szCs w:val="20"/>
          <w:lang w:val="en-US"/>
        </w:rPr>
        <w:t>Vô</w:t>
      </w:r>
      <w:proofErr w:type="spellEnd"/>
      <w:r w:rsidR="000A0D3B" w:rsidRPr="000A0D3B">
        <w:rPr>
          <w:szCs w:val="20"/>
          <w:lang w:val="en-US"/>
        </w:rPr>
        <w:t xml:space="preserve"> </w:t>
      </w:r>
      <w:proofErr w:type="spellStart"/>
      <w:r w:rsidR="000A0D3B" w:rsidRPr="000A0D3B">
        <w:rPr>
          <w:szCs w:val="20"/>
          <w:lang w:val="en-US"/>
        </w:rPr>
        <w:t>Cực</w:t>
      </w:r>
      <w:proofErr w:type="spellEnd"/>
      <w:r w:rsidR="000A0D3B" w:rsidRPr="000A0D3B">
        <w:rPr>
          <w:szCs w:val="20"/>
          <w:lang w:val="en-US"/>
        </w:rPr>
        <w:t xml:space="preserve"> </w:t>
      </w:r>
      <w:proofErr w:type="spellStart"/>
      <w:r w:rsidR="000A0D3B" w:rsidRPr="000A0D3B">
        <w:rPr>
          <w:szCs w:val="20"/>
          <w:lang w:val="en-US"/>
        </w:rPr>
        <w:t>Từ</w:t>
      </w:r>
      <w:proofErr w:type="spellEnd"/>
      <w:r w:rsidR="000A0D3B" w:rsidRPr="000A0D3B">
        <w:rPr>
          <w:szCs w:val="20"/>
          <w:lang w:val="en-US"/>
        </w:rPr>
        <w:t xml:space="preserve"> </w:t>
      </w:r>
      <w:proofErr w:type="spellStart"/>
      <w:r w:rsidR="000A0D3B" w:rsidRPr="000A0D3B">
        <w:rPr>
          <w:szCs w:val="20"/>
          <w:lang w:val="en-US"/>
        </w:rPr>
        <w:t>Tôn</w:t>
      </w:r>
      <w:proofErr w:type="spellEnd"/>
      <w:r w:rsidR="00FF4458">
        <w:rPr>
          <w:szCs w:val="20"/>
          <w:lang w:val="en-US"/>
        </w:rPr>
        <w:t xml:space="preserve">, </w:t>
      </w:r>
      <w:proofErr w:type="spellStart"/>
      <w:r w:rsidR="000A0D3B" w:rsidRPr="000A0D3B">
        <w:rPr>
          <w:szCs w:val="20"/>
          <w:lang w:val="en-US"/>
        </w:rPr>
        <w:t>Cơ</w:t>
      </w:r>
      <w:proofErr w:type="spellEnd"/>
      <w:r w:rsidR="000A0D3B" w:rsidRPr="000A0D3B">
        <w:rPr>
          <w:szCs w:val="20"/>
          <w:lang w:val="en-US"/>
        </w:rPr>
        <w:t xml:space="preserve"> </w:t>
      </w:r>
      <w:proofErr w:type="spellStart"/>
      <w:r w:rsidR="000A0D3B" w:rsidRPr="000A0D3B">
        <w:rPr>
          <w:szCs w:val="20"/>
          <w:lang w:val="en-US"/>
        </w:rPr>
        <w:t>Quan</w:t>
      </w:r>
      <w:proofErr w:type="spellEnd"/>
      <w:r w:rsidR="000A0D3B" w:rsidRPr="000A0D3B">
        <w:rPr>
          <w:szCs w:val="20"/>
          <w:lang w:val="en-US"/>
        </w:rPr>
        <w:t xml:space="preserve"> </w:t>
      </w:r>
      <w:proofErr w:type="spellStart"/>
      <w:r w:rsidR="00FF4458">
        <w:rPr>
          <w:szCs w:val="20"/>
          <w:lang w:val="en-US"/>
        </w:rPr>
        <w:t>Phổ</w:t>
      </w:r>
      <w:proofErr w:type="spellEnd"/>
      <w:r w:rsidR="00FF4458">
        <w:rPr>
          <w:szCs w:val="20"/>
          <w:lang w:val="en-US"/>
        </w:rPr>
        <w:t xml:space="preserve"> </w:t>
      </w:r>
      <w:proofErr w:type="spellStart"/>
      <w:r w:rsidR="00FF4458">
        <w:rPr>
          <w:szCs w:val="20"/>
          <w:lang w:val="en-US"/>
        </w:rPr>
        <w:t>Thông</w:t>
      </w:r>
      <w:proofErr w:type="spellEnd"/>
      <w:r w:rsidR="00FF4458">
        <w:rPr>
          <w:szCs w:val="20"/>
          <w:lang w:val="en-US"/>
        </w:rPr>
        <w:t xml:space="preserve"> </w:t>
      </w:r>
      <w:proofErr w:type="spellStart"/>
      <w:r w:rsidR="00FF4458">
        <w:rPr>
          <w:szCs w:val="20"/>
          <w:lang w:val="en-US"/>
        </w:rPr>
        <w:t>Giáo</w:t>
      </w:r>
      <w:proofErr w:type="spellEnd"/>
      <w:r w:rsidR="00FF4458">
        <w:rPr>
          <w:szCs w:val="20"/>
          <w:lang w:val="en-US"/>
        </w:rPr>
        <w:t xml:space="preserve"> </w:t>
      </w:r>
      <w:proofErr w:type="spellStart"/>
      <w:r w:rsidR="00FF4458">
        <w:rPr>
          <w:szCs w:val="20"/>
          <w:lang w:val="en-US"/>
        </w:rPr>
        <w:t>Lý</w:t>
      </w:r>
      <w:proofErr w:type="spellEnd"/>
      <w:r w:rsidR="00156955">
        <w:rPr>
          <w:szCs w:val="20"/>
          <w:lang w:val="en-US"/>
        </w:rPr>
        <w:t xml:space="preserve"> </w:t>
      </w:r>
      <w:proofErr w:type="spellStart"/>
      <w:r w:rsidR="00156955">
        <w:rPr>
          <w:szCs w:val="20"/>
          <w:lang w:val="en-US"/>
        </w:rPr>
        <w:t>Đại</w:t>
      </w:r>
      <w:proofErr w:type="spellEnd"/>
      <w:r w:rsidR="00156955">
        <w:rPr>
          <w:szCs w:val="20"/>
          <w:lang w:val="en-US"/>
        </w:rPr>
        <w:t xml:space="preserve"> </w:t>
      </w:r>
      <w:proofErr w:type="spellStart"/>
      <w:r w:rsidR="00156955">
        <w:rPr>
          <w:szCs w:val="20"/>
          <w:lang w:val="en-US"/>
        </w:rPr>
        <w:t>Đạo</w:t>
      </w:r>
      <w:proofErr w:type="spellEnd"/>
      <w:r w:rsidR="00FF4458">
        <w:rPr>
          <w:szCs w:val="20"/>
          <w:lang w:val="en-US"/>
        </w:rPr>
        <w:t>, 13-</w:t>
      </w:r>
      <w:r w:rsidR="000A0D3B" w:rsidRPr="000A0D3B">
        <w:rPr>
          <w:szCs w:val="20"/>
          <w:lang w:val="en-US"/>
        </w:rPr>
        <w:t xml:space="preserve">8 </w:t>
      </w:r>
      <w:proofErr w:type="spellStart"/>
      <w:r w:rsidR="000A0D3B" w:rsidRPr="000A0D3B">
        <w:rPr>
          <w:szCs w:val="20"/>
          <w:lang w:val="en-US"/>
        </w:rPr>
        <w:t>Kỷ</w:t>
      </w:r>
      <w:proofErr w:type="spellEnd"/>
      <w:r w:rsidR="000A0D3B" w:rsidRPr="000A0D3B">
        <w:rPr>
          <w:szCs w:val="20"/>
          <w:lang w:val="en-US"/>
        </w:rPr>
        <w:t xml:space="preserve"> </w:t>
      </w:r>
      <w:proofErr w:type="spellStart"/>
      <w:r w:rsidR="000A0D3B" w:rsidRPr="000A0D3B">
        <w:rPr>
          <w:szCs w:val="20"/>
          <w:lang w:val="en-US"/>
        </w:rPr>
        <w:t>Mùi</w:t>
      </w:r>
      <w:proofErr w:type="spellEnd"/>
      <w:r w:rsidR="000A0D3B" w:rsidRPr="000A0D3B">
        <w:rPr>
          <w:szCs w:val="20"/>
          <w:lang w:val="en-US"/>
        </w:rPr>
        <w:t xml:space="preserve"> </w:t>
      </w:r>
      <w:r w:rsidR="00FF4458" w:rsidRPr="00034E51">
        <w:rPr>
          <w:color w:val="FF0000"/>
          <w:szCs w:val="20"/>
          <w:lang w:val="en-US"/>
        </w:rPr>
        <w:t>(</w:t>
      </w:r>
      <w:r w:rsidR="00034E51" w:rsidRPr="00034E51">
        <w:rPr>
          <w:color w:val="FF0000"/>
          <w:szCs w:val="20"/>
          <w:lang w:val="en-US"/>
        </w:rPr>
        <w:t>03-10-</w:t>
      </w:r>
      <w:r w:rsidR="000A0D3B" w:rsidRPr="00034E51">
        <w:rPr>
          <w:color w:val="FF0000"/>
          <w:szCs w:val="20"/>
          <w:lang w:val="en-US"/>
        </w:rPr>
        <w:t>1979</w:t>
      </w:r>
      <w:r w:rsidR="00FF4458" w:rsidRPr="00034E51">
        <w:rPr>
          <w:color w:val="FF0000"/>
          <w:szCs w:val="20"/>
          <w:lang w:val="en-US"/>
        </w:rPr>
        <w:t>)</w:t>
      </w:r>
      <w:r w:rsidR="00F7321A">
        <w:rPr>
          <w:color w:val="FF0000"/>
          <w:szCs w:val="20"/>
          <w:lang w:val="en-US"/>
        </w:rPr>
        <w:t>.</w:t>
      </w:r>
    </w:p>
  </w:footnote>
  <w:footnote w:id="3">
    <w:p w:rsidR="00C94920" w:rsidRPr="00FF4458" w:rsidRDefault="00C94920">
      <w:pPr>
        <w:pStyle w:val="FootnoteText"/>
        <w:rPr>
          <w:color w:val="FF0000"/>
          <w:szCs w:val="20"/>
          <w:lang w:val="en-US"/>
        </w:rPr>
      </w:pPr>
      <w:r w:rsidRPr="000A0D3B">
        <w:rPr>
          <w:rStyle w:val="FootnoteReference"/>
          <w:szCs w:val="20"/>
        </w:rPr>
        <w:footnoteRef/>
      </w:r>
      <w:r w:rsidRPr="000A0D3B">
        <w:rPr>
          <w:szCs w:val="20"/>
        </w:rPr>
        <w:t xml:space="preserve"> </w:t>
      </w:r>
      <w:proofErr w:type="spellStart"/>
      <w:r w:rsidR="000A0D3B" w:rsidRPr="00DC5A1E">
        <w:rPr>
          <w:color w:val="FF0000"/>
          <w:szCs w:val="20"/>
          <w:shd w:val="clear" w:color="auto" w:fill="FFFFFF"/>
        </w:rPr>
        <w:t>Đức</w:t>
      </w:r>
      <w:proofErr w:type="spellEnd"/>
      <w:r w:rsidR="000A0D3B" w:rsidRPr="00DC5A1E">
        <w:rPr>
          <w:color w:val="FF0000"/>
          <w:szCs w:val="20"/>
          <w:shd w:val="clear" w:color="auto" w:fill="FFFFFF"/>
        </w:rPr>
        <w:t xml:space="preserve"> </w:t>
      </w:r>
      <w:proofErr w:type="spellStart"/>
      <w:r w:rsidR="000A0D3B" w:rsidRPr="00DC5A1E">
        <w:rPr>
          <w:color w:val="FF0000"/>
          <w:szCs w:val="20"/>
          <w:shd w:val="clear" w:color="auto" w:fill="FFFFFF"/>
        </w:rPr>
        <w:t>Vô</w:t>
      </w:r>
      <w:proofErr w:type="spellEnd"/>
      <w:r w:rsidR="000A0D3B" w:rsidRPr="00DC5A1E">
        <w:rPr>
          <w:color w:val="FF0000"/>
          <w:szCs w:val="20"/>
          <w:shd w:val="clear" w:color="auto" w:fill="FFFFFF"/>
        </w:rPr>
        <w:t xml:space="preserve"> </w:t>
      </w:r>
      <w:proofErr w:type="spellStart"/>
      <w:r w:rsidR="000A0D3B" w:rsidRPr="00DC5A1E">
        <w:rPr>
          <w:color w:val="FF0000"/>
          <w:szCs w:val="20"/>
          <w:shd w:val="clear" w:color="auto" w:fill="FFFFFF"/>
        </w:rPr>
        <w:t>Cực</w:t>
      </w:r>
      <w:proofErr w:type="spellEnd"/>
      <w:r w:rsidR="000A0D3B" w:rsidRPr="00DC5A1E">
        <w:rPr>
          <w:color w:val="FF0000"/>
          <w:szCs w:val="20"/>
          <w:shd w:val="clear" w:color="auto" w:fill="FFFFFF"/>
        </w:rPr>
        <w:t xml:space="preserve"> </w:t>
      </w:r>
      <w:proofErr w:type="spellStart"/>
      <w:r w:rsidR="000A0D3B" w:rsidRPr="00DC5A1E">
        <w:rPr>
          <w:color w:val="FF0000"/>
          <w:szCs w:val="20"/>
          <w:shd w:val="clear" w:color="auto" w:fill="FFFFFF"/>
        </w:rPr>
        <w:t>Từ</w:t>
      </w:r>
      <w:proofErr w:type="spellEnd"/>
      <w:r w:rsidR="000A0D3B" w:rsidRPr="00DC5A1E">
        <w:rPr>
          <w:color w:val="FF0000"/>
          <w:szCs w:val="20"/>
          <w:shd w:val="clear" w:color="auto" w:fill="FFFFFF"/>
        </w:rPr>
        <w:t xml:space="preserve"> </w:t>
      </w:r>
      <w:proofErr w:type="spellStart"/>
      <w:r w:rsidR="000A0D3B" w:rsidRPr="00DC5A1E">
        <w:rPr>
          <w:color w:val="FF0000"/>
          <w:szCs w:val="20"/>
          <w:shd w:val="clear" w:color="auto" w:fill="FFFFFF"/>
        </w:rPr>
        <w:t>Tôn</w:t>
      </w:r>
      <w:proofErr w:type="spellEnd"/>
      <w:r w:rsidR="000A0D3B" w:rsidRPr="00DC5A1E">
        <w:rPr>
          <w:color w:val="FF0000"/>
          <w:szCs w:val="20"/>
          <w:lang w:val="en-US"/>
        </w:rPr>
        <w:t xml:space="preserve">, </w:t>
      </w:r>
      <w:proofErr w:type="spellStart"/>
      <w:r w:rsidR="00FE23FD" w:rsidRPr="000A0D3B">
        <w:rPr>
          <w:szCs w:val="20"/>
          <w:lang w:val="en-US"/>
        </w:rPr>
        <w:t>Cơ</w:t>
      </w:r>
      <w:proofErr w:type="spellEnd"/>
      <w:r w:rsidR="00FE23FD" w:rsidRPr="000A0D3B">
        <w:rPr>
          <w:szCs w:val="20"/>
          <w:lang w:val="en-US"/>
        </w:rPr>
        <w:t xml:space="preserve"> </w:t>
      </w:r>
      <w:proofErr w:type="spellStart"/>
      <w:r w:rsidR="00FE23FD" w:rsidRPr="000A0D3B">
        <w:rPr>
          <w:szCs w:val="20"/>
          <w:lang w:val="en-US"/>
        </w:rPr>
        <w:t>Quan</w:t>
      </w:r>
      <w:proofErr w:type="spellEnd"/>
      <w:r w:rsidR="00FE23FD" w:rsidRPr="000A0D3B">
        <w:rPr>
          <w:szCs w:val="20"/>
          <w:lang w:val="en-US"/>
        </w:rPr>
        <w:t xml:space="preserve"> </w:t>
      </w:r>
      <w:proofErr w:type="spellStart"/>
      <w:r w:rsidR="00FE23FD">
        <w:rPr>
          <w:szCs w:val="20"/>
          <w:lang w:val="en-US"/>
        </w:rPr>
        <w:t>Phổ</w:t>
      </w:r>
      <w:proofErr w:type="spellEnd"/>
      <w:r w:rsidR="00FE23FD">
        <w:rPr>
          <w:szCs w:val="20"/>
          <w:lang w:val="en-US"/>
        </w:rPr>
        <w:t xml:space="preserve"> </w:t>
      </w:r>
      <w:proofErr w:type="spellStart"/>
      <w:r w:rsidR="00FE23FD">
        <w:rPr>
          <w:szCs w:val="20"/>
          <w:lang w:val="en-US"/>
        </w:rPr>
        <w:t>Thông</w:t>
      </w:r>
      <w:proofErr w:type="spellEnd"/>
      <w:r w:rsidR="00FE23FD">
        <w:rPr>
          <w:szCs w:val="20"/>
          <w:lang w:val="en-US"/>
        </w:rPr>
        <w:t xml:space="preserve"> </w:t>
      </w:r>
      <w:proofErr w:type="spellStart"/>
      <w:r w:rsidR="00FE23FD">
        <w:rPr>
          <w:szCs w:val="20"/>
          <w:lang w:val="en-US"/>
        </w:rPr>
        <w:t>Giáo</w:t>
      </w:r>
      <w:proofErr w:type="spellEnd"/>
      <w:r w:rsidR="00FE23FD">
        <w:rPr>
          <w:szCs w:val="20"/>
          <w:lang w:val="en-US"/>
        </w:rPr>
        <w:t xml:space="preserve"> </w:t>
      </w:r>
      <w:proofErr w:type="spellStart"/>
      <w:r w:rsidR="00FE23FD">
        <w:rPr>
          <w:szCs w:val="20"/>
          <w:lang w:val="en-US"/>
        </w:rPr>
        <w:t>Lý</w:t>
      </w:r>
      <w:proofErr w:type="spellEnd"/>
      <w:r w:rsidR="00FE23FD">
        <w:rPr>
          <w:szCs w:val="20"/>
          <w:lang w:val="en-US"/>
        </w:rPr>
        <w:t xml:space="preserve"> </w:t>
      </w:r>
      <w:proofErr w:type="spellStart"/>
      <w:r w:rsidR="00FE23FD">
        <w:rPr>
          <w:szCs w:val="20"/>
          <w:lang w:val="en-US"/>
        </w:rPr>
        <w:t>Đại</w:t>
      </w:r>
      <w:proofErr w:type="spellEnd"/>
      <w:r w:rsidR="00FE23FD">
        <w:rPr>
          <w:szCs w:val="20"/>
          <w:lang w:val="en-US"/>
        </w:rPr>
        <w:t xml:space="preserve"> </w:t>
      </w:r>
      <w:proofErr w:type="spellStart"/>
      <w:r w:rsidR="00FE23FD">
        <w:rPr>
          <w:szCs w:val="20"/>
          <w:lang w:val="en-US"/>
        </w:rPr>
        <w:t>Đạo</w:t>
      </w:r>
      <w:proofErr w:type="spellEnd"/>
      <w:r w:rsidR="00FE23FD">
        <w:rPr>
          <w:szCs w:val="20"/>
          <w:lang w:val="en-US"/>
        </w:rPr>
        <w:t>,</w:t>
      </w:r>
      <w:r w:rsidR="00FE23FD" w:rsidRPr="00DC5A1E">
        <w:rPr>
          <w:color w:val="FF0000"/>
          <w:szCs w:val="20"/>
        </w:rPr>
        <w:t xml:space="preserve"> </w:t>
      </w:r>
      <w:r w:rsidR="00FF4458" w:rsidRPr="00DC5A1E">
        <w:rPr>
          <w:color w:val="FF0000"/>
          <w:szCs w:val="20"/>
        </w:rPr>
        <w:t>14-</w:t>
      </w:r>
      <w:r w:rsidR="000A0D3B" w:rsidRPr="00DC5A1E">
        <w:rPr>
          <w:color w:val="FF0000"/>
          <w:szCs w:val="20"/>
        </w:rPr>
        <w:t xml:space="preserve">8 </w:t>
      </w:r>
      <w:proofErr w:type="spellStart"/>
      <w:r w:rsidR="000A0D3B" w:rsidRPr="00DC5A1E">
        <w:rPr>
          <w:color w:val="FF0000"/>
          <w:szCs w:val="20"/>
        </w:rPr>
        <w:t>Bính</w:t>
      </w:r>
      <w:proofErr w:type="spellEnd"/>
      <w:r w:rsidR="000A0D3B" w:rsidRPr="00DC5A1E">
        <w:rPr>
          <w:color w:val="FF0000"/>
          <w:szCs w:val="20"/>
        </w:rPr>
        <w:t xml:space="preserve"> </w:t>
      </w:r>
      <w:proofErr w:type="spellStart"/>
      <w:r w:rsidR="000A0D3B" w:rsidRPr="00DC5A1E">
        <w:rPr>
          <w:color w:val="FF0000"/>
          <w:szCs w:val="20"/>
        </w:rPr>
        <w:t>Thìn</w:t>
      </w:r>
      <w:proofErr w:type="spellEnd"/>
      <w:r w:rsidR="000A0D3B" w:rsidRPr="00DC5A1E">
        <w:rPr>
          <w:color w:val="FF0000"/>
          <w:szCs w:val="20"/>
        </w:rPr>
        <w:t xml:space="preserve"> </w:t>
      </w:r>
      <w:r w:rsidR="00FF4458" w:rsidRPr="00DC5A1E">
        <w:rPr>
          <w:color w:val="FF0000"/>
          <w:szCs w:val="20"/>
        </w:rPr>
        <w:t>(</w:t>
      </w:r>
      <w:r w:rsidR="00FE23FD">
        <w:rPr>
          <w:color w:val="FF0000"/>
          <w:szCs w:val="20"/>
        </w:rPr>
        <w:t>07-9-</w:t>
      </w:r>
      <w:r w:rsidR="000A0D3B" w:rsidRPr="00DC5A1E">
        <w:rPr>
          <w:color w:val="FF0000"/>
          <w:szCs w:val="20"/>
        </w:rPr>
        <w:t>1976</w:t>
      </w:r>
      <w:r w:rsidR="00FF4458" w:rsidRPr="00DC5A1E">
        <w:rPr>
          <w:color w:val="FF0000"/>
          <w:szCs w:val="20"/>
        </w:rPr>
        <w:t>)</w:t>
      </w:r>
      <w:r w:rsidR="00F7321A">
        <w:rPr>
          <w:color w:val="FF0000"/>
          <w:szCs w:val="20"/>
        </w:rPr>
        <w:t>.</w:t>
      </w:r>
    </w:p>
  </w:footnote>
  <w:footnote w:id="4">
    <w:p w:rsidR="00C94920" w:rsidRPr="000A0D3B" w:rsidRDefault="00C94920">
      <w:pPr>
        <w:pStyle w:val="FootnoteText"/>
        <w:rPr>
          <w:szCs w:val="20"/>
          <w:lang w:val="en-US"/>
        </w:rPr>
      </w:pPr>
      <w:r w:rsidRPr="000A0D3B">
        <w:rPr>
          <w:rStyle w:val="FootnoteReference"/>
          <w:szCs w:val="20"/>
        </w:rPr>
        <w:footnoteRef/>
      </w:r>
      <w:r w:rsidRPr="000A0D3B">
        <w:rPr>
          <w:szCs w:val="20"/>
        </w:rPr>
        <w:t xml:space="preserve"> </w:t>
      </w:r>
      <w:proofErr w:type="spellStart"/>
      <w:r w:rsidR="000A0D3B" w:rsidRPr="00FE23FD">
        <w:rPr>
          <w:color w:val="000000" w:themeColor="text1"/>
          <w:szCs w:val="20"/>
          <w:shd w:val="clear" w:color="auto" w:fill="FFFFFF"/>
        </w:rPr>
        <w:t>Đức</w:t>
      </w:r>
      <w:proofErr w:type="spellEnd"/>
      <w:r w:rsidR="000A0D3B" w:rsidRPr="00FE23FD">
        <w:rPr>
          <w:color w:val="000000" w:themeColor="text1"/>
          <w:szCs w:val="20"/>
          <w:shd w:val="clear" w:color="auto" w:fill="FFFFFF"/>
        </w:rPr>
        <w:t xml:space="preserve"> </w:t>
      </w:r>
      <w:proofErr w:type="spellStart"/>
      <w:r w:rsidR="000A0D3B" w:rsidRPr="00FE23FD">
        <w:rPr>
          <w:color w:val="000000" w:themeColor="text1"/>
          <w:szCs w:val="20"/>
          <w:shd w:val="clear" w:color="auto" w:fill="FFFFFF"/>
        </w:rPr>
        <w:t>Thái</w:t>
      </w:r>
      <w:proofErr w:type="spellEnd"/>
      <w:r w:rsidR="000A0D3B" w:rsidRPr="00FE23FD">
        <w:rPr>
          <w:color w:val="000000" w:themeColor="text1"/>
          <w:szCs w:val="20"/>
          <w:shd w:val="clear" w:color="auto" w:fill="FFFFFF"/>
        </w:rPr>
        <w:t xml:space="preserve"> </w:t>
      </w:r>
      <w:proofErr w:type="spellStart"/>
      <w:r w:rsidR="000A0D3B" w:rsidRPr="00FE23FD">
        <w:rPr>
          <w:color w:val="000000" w:themeColor="text1"/>
          <w:szCs w:val="20"/>
          <w:shd w:val="clear" w:color="auto" w:fill="FFFFFF"/>
        </w:rPr>
        <w:t>Thượng</w:t>
      </w:r>
      <w:proofErr w:type="spellEnd"/>
      <w:r w:rsidR="000A0D3B" w:rsidRPr="00FE23FD">
        <w:rPr>
          <w:color w:val="000000" w:themeColor="text1"/>
          <w:szCs w:val="20"/>
          <w:shd w:val="clear" w:color="auto" w:fill="FFFFFF"/>
        </w:rPr>
        <w:t xml:space="preserve"> </w:t>
      </w:r>
      <w:proofErr w:type="spellStart"/>
      <w:r w:rsidR="000A0D3B" w:rsidRPr="00FE23FD">
        <w:rPr>
          <w:color w:val="000000" w:themeColor="text1"/>
          <w:szCs w:val="20"/>
          <w:shd w:val="clear" w:color="auto" w:fill="FFFFFF"/>
        </w:rPr>
        <w:t>Đạo</w:t>
      </w:r>
      <w:proofErr w:type="spellEnd"/>
      <w:r w:rsidR="000A0D3B" w:rsidRPr="00FE23FD">
        <w:rPr>
          <w:color w:val="000000" w:themeColor="text1"/>
          <w:szCs w:val="20"/>
          <w:shd w:val="clear" w:color="auto" w:fill="FFFFFF"/>
        </w:rPr>
        <w:t xml:space="preserve"> </w:t>
      </w:r>
      <w:proofErr w:type="spellStart"/>
      <w:r w:rsidR="000A0D3B" w:rsidRPr="00FE23FD">
        <w:rPr>
          <w:color w:val="000000" w:themeColor="text1"/>
          <w:szCs w:val="20"/>
          <w:shd w:val="clear" w:color="auto" w:fill="FFFFFF"/>
        </w:rPr>
        <w:t>Tổ</w:t>
      </w:r>
      <w:proofErr w:type="spellEnd"/>
      <w:r w:rsidR="000A0D3B" w:rsidRPr="00FE23FD">
        <w:rPr>
          <w:color w:val="000000" w:themeColor="text1"/>
          <w:szCs w:val="20"/>
          <w:shd w:val="clear" w:color="auto" w:fill="FFFFFF"/>
        </w:rPr>
        <w:t xml:space="preserve">, </w:t>
      </w:r>
      <w:r w:rsidR="000A0D3B" w:rsidRPr="00FE23FD">
        <w:rPr>
          <w:color w:val="000000" w:themeColor="text1"/>
          <w:szCs w:val="20"/>
          <w:shd w:val="clear" w:color="auto" w:fill="FFFFFF"/>
          <w:lang w:val="en-US"/>
        </w:rPr>
        <w:t xml:space="preserve">Minh </w:t>
      </w:r>
      <w:proofErr w:type="spellStart"/>
      <w:r w:rsidR="000A0D3B" w:rsidRPr="00FE23FD">
        <w:rPr>
          <w:color w:val="000000" w:themeColor="text1"/>
          <w:szCs w:val="20"/>
          <w:shd w:val="clear" w:color="auto" w:fill="FFFFFF"/>
          <w:lang w:val="en-US"/>
        </w:rPr>
        <w:t>Lý</w:t>
      </w:r>
      <w:proofErr w:type="spellEnd"/>
      <w:r w:rsidR="000A0D3B" w:rsidRPr="00FE23FD">
        <w:rPr>
          <w:color w:val="000000" w:themeColor="text1"/>
          <w:szCs w:val="20"/>
          <w:shd w:val="clear" w:color="auto" w:fill="FFFFFF"/>
          <w:lang w:val="en-US"/>
        </w:rPr>
        <w:t xml:space="preserve"> </w:t>
      </w:r>
      <w:proofErr w:type="spellStart"/>
      <w:r w:rsidR="00FE23FD" w:rsidRPr="00FE23FD">
        <w:rPr>
          <w:color w:val="000000" w:themeColor="text1"/>
          <w:szCs w:val="20"/>
          <w:shd w:val="clear" w:color="auto" w:fill="FFFFFF"/>
          <w:lang w:val="en-US"/>
        </w:rPr>
        <w:t>Thánh</w:t>
      </w:r>
      <w:proofErr w:type="spellEnd"/>
      <w:r w:rsidR="00FE23FD" w:rsidRPr="00FE23FD">
        <w:rPr>
          <w:color w:val="000000" w:themeColor="text1"/>
          <w:szCs w:val="20"/>
          <w:shd w:val="clear" w:color="auto" w:fill="FFFFFF"/>
          <w:lang w:val="en-US"/>
        </w:rPr>
        <w:t xml:space="preserve"> </w:t>
      </w:r>
      <w:proofErr w:type="spellStart"/>
      <w:r w:rsidR="00FE23FD" w:rsidRPr="00FE23FD">
        <w:rPr>
          <w:color w:val="000000" w:themeColor="text1"/>
          <w:szCs w:val="20"/>
          <w:shd w:val="clear" w:color="auto" w:fill="FFFFFF"/>
          <w:lang w:val="en-US"/>
        </w:rPr>
        <w:t>Hội</w:t>
      </w:r>
      <w:proofErr w:type="spellEnd"/>
      <w:r w:rsidR="00FE23FD">
        <w:rPr>
          <w:color w:val="3E3E3E"/>
          <w:szCs w:val="20"/>
          <w:shd w:val="clear" w:color="auto" w:fill="FFFFFF"/>
          <w:lang w:val="en-US"/>
        </w:rPr>
        <w:t xml:space="preserve">, </w:t>
      </w:r>
      <w:r w:rsidR="00FF4458" w:rsidRPr="00FF4458">
        <w:rPr>
          <w:color w:val="FF0000"/>
          <w:szCs w:val="20"/>
          <w:shd w:val="clear" w:color="auto" w:fill="FFFFFF"/>
          <w:lang w:val="en-US"/>
        </w:rPr>
        <w:t>04-01</w:t>
      </w:r>
      <w:r w:rsidR="000A0D3B" w:rsidRPr="00FF4458">
        <w:rPr>
          <w:color w:val="FF0000"/>
          <w:szCs w:val="20"/>
          <w:shd w:val="clear" w:color="auto" w:fill="FFFFFF"/>
          <w:lang w:val="en-US"/>
        </w:rPr>
        <w:t xml:space="preserve"> </w:t>
      </w:r>
      <w:proofErr w:type="spellStart"/>
      <w:r w:rsidR="000A0D3B" w:rsidRPr="00FF4458">
        <w:rPr>
          <w:color w:val="FF0000"/>
          <w:szCs w:val="20"/>
          <w:shd w:val="clear" w:color="auto" w:fill="FFFFFF"/>
          <w:lang w:val="en-US"/>
        </w:rPr>
        <w:t>Ất</w:t>
      </w:r>
      <w:proofErr w:type="spellEnd"/>
      <w:r w:rsidR="000A0D3B" w:rsidRPr="00FF4458">
        <w:rPr>
          <w:color w:val="FF0000"/>
          <w:szCs w:val="20"/>
          <w:shd w:val="clear" w:color="auto" w:fill="FFFFFF"/>
          <w:lang w:val="en-US"/>
        </w:rPr>
        <w:t xml:space="preserve"> </w:t>
      </w:r>
      <w:proofErr w:type="spellStart"/>
      <w:r w:rsidR="000A0D3B" w:rsidRPr="00FF4458">
        <w:rPr>
          <w:color w:val="FF0000"/>
          <w:szCs w:val="20"/>
          <w:shd w:val="clear" w:color="auto" w:fill="FFFFFF"/>
          <w:lang w:val="en-US"/>
        </w:rPr>
        <w:t>Mão</w:t>
      </w:r>
      <w:proofErr w:type="spellEnd"/>
      <w:r w:rsidR="000A0D3B" w:rsidRPr="00FF4458">
        <w:rPr>
          <w:color w:val="FF0000"/>
          <w:szCs w:val="20"/>
          <w:shd w:val="clear" w:color="auto" w:fill="FFFFFF"/>
          <w:lang w:val="en-US"/>
        </w:rPr>
        <w:t xml:space="preserve"> (14-</w:t>
      </w:r>
      <w:r w:rsidR="00FE23FD">
        <w:rPr>
          <w:color w:val="FF0000"/>
          <w:szCs w:val="20"/>
          <w:shd w:val="clear" w:color="auto" w:fill="FFFFFF"/>
          <w:lang w:val="en-US"/>
        </w:rPr>
        <w:t>0</w:t>
      </w:r>
      <w:r w:rsidR="000A0D3B" w:rsidRPr="00FF4458">
        <w:rPr>
          <w:color w:val="FF0000"/>
          <w:szCs w:val="20"/>
          <w:shd w:val="clear" w:color="auto" w:fill="FFFFFF"/>
          <w:lang w:val="en-US"/>
        </w:rPr>
        <w:t>2-1975</w:t>
      </w:r>
      <w:r w:rsidR="00FF4458" w:rsidRPr="00FF4458">
        <w:rPr>
          <w:color w:val="FF0000"/>
          <w:szCs w:val="20"/>
          <w:shd w:val="clear" w:color="auto" w:fill="FFFFFF"/>
          <w:lang w:val="en-US"/>
        </w:rPr>
        <w:t>)</w:t>
      </w:r>
      <w:r w:rsidR="00F7321A">
        <w:rPr>
          <w:color w:val="FF0000"/>
          <w:szCs w:val="20"/>
          <w:shd w:val="clear" w:color="auto" w:fill="FFFFFF"/>
          <w:lang w:val="en-US"/>
        </w:rPr>
        <w:t>.</w:t>
      </w:r>
    </w:p>
  </w:footnote>
  <w:footnote w:id="5">
    <w:p w:rsidR="00C94920" w:rsidRPr="000A0D3B" w:rsidRDefault="00C94920">
      <w:pPr>
        <w:pStyle w:val="FootnoteText"/>
        <w:rPr>
          <w:szCs w:val="20"/>
          <w:lang w:val="en-US"/>
        </w:rPr>
      </w:pPr>
      <w:r w:rsidRPr="000A0D3B">
        <w:rPr>
          <w:rStyle w:val="FootnoteReference"/>
          <w:szCs w:val="20"/>
        </w:rPr>
        <w:footnoteRef/>
      </w:r>
      <w:r w:rsidRPr="000A0D3B">
        <w:rPr>
          <w:szCs w:val="20"/>
        </w:rPr>
        <w:t xml:space="preserve"> </w:t>
      </w:r>
      <w:proofErr w:type="spellStart"/>
      <w:proofErr w:type="gramStart"/>
      <w:r w:rsidR="000A0D3B" w:rsidRPr="000A0D3B">
        <w:rPr>
          <w:szCs w:val="20"/>
          <w:lang w:val="en-US"/>
        </w:rPr>
        <w:t>Đức</w:t>
      </w:r>
      <w:proofErr w:type="spellEnd"/>
      <w:r w:rsidR="000A0D3B" w:rsidRPr="000A0D3B">
        <w:rPr>
          <w:szCs w:val="20"/>
          <w:lang w:val="en-US"/>
        </w:rPr>
        <w:t xml:space="preserve"> </w:t>
      </w:r>
      <w:proofErr w:type="spellStart"/>
      <w:r w:rsidR="000A0D3B">
        <w:rPr>
          <w:szCs w:val="20"/>
        </w:rPr>
        <w:t>Lê</w:t>
      </w:r>
      <w:proofErr w:type="spellEnd"/>
      <w:r w:rsidR="000A0D3B">
        <w:rPr>
          <w:szCs w:val="20"/>
        </w:rPr>
        <w:t xml:space="preserve"> </w:t>
      </w:r>
      <w:proofErr w:type="spellStart"/>
      <w:r w:rsidR="000A0D3B">
        <w:rPr>
          <w:szCs w:val="20"/>
        </w:rPr>
        <w:t>Văn</w:t>
      </w:r>
      <w:proofErr w:type="spellEnd"/>
      <w:r w:rsidR="000A0D3B">
        <w:rPr>
          <w:szCs w:val="20"/>
        </w:rPr>
        <w:t xml:space="preserve"> </w:t>
      </w:r>
      <w:proofErr w:type="spellStart"/>
      <w:r w:rsidR="000A0D3B">
        <w:rPr>
          <w:szCs w:val="20"/>
        </w:rPr>
        <w:t>Duyệt</w:t>
      </w:r>
      <w:proofErr w:type="spellEnd"/>
      <w:r w:rsidR="000A0D3B">
        <w:rPr>
          <w:szCs w:val="20"/>
        </w:rPr>
        <w:t xml:space="preserve"> </w:t>
      </w:r>
      <w:proofErr w:type="spellStart"/>
      <w:r w:rsidR="000A0D3B">
        <w:rPr>
          <w:szCs w:val="20"/>
        </w:rPr>
        <w:t>Đại</w:t>
      </w:r>
      <w:proofErr w:type="spellEnd"/>
      <w:r w:rsidR="000A0D3B">
        <w:rPr>
          <w:szCs w:val="20"/>
        </w:rPr>
        <w:t xml:space="preserve"> </w:t>
      </w:r>
      <w:proofErr w:type="spellStart"/>
      <w:r w:rsidR="000A0D3B">
        <w:rPr>
          <w:szCs w:val="20"/>
        </w:rPr>
        <w:t>Tiên</w:t>
      </w:r>
      <w:proofErr w:type="spellEnd"/>
      <w:r w:rsidR="000A0D3B" w:rsidRPr="001C0C44">
        <w:rPr>
          <w:color w:val="FF0000"/>
          <w:szCs w:val="20"/>
        </w:rPr>
        <w:t>,</w:t>
      </w:r>
      <w:r w:rsidR="000A0D3B" w:rsidRPr="000A0D3B">
        <w:rPr>
          <w:szCs w:val="20"/>
        </w:rPr>
        <w:t xml:space="preserve"> </w:t>
      </w:r>
      <w:proofErr w:type="spellStart"/>
      <w:r w:rsidR="00FE23FD">
        <w:rPr>
          <w:szCs w:val="20"/>
        </w:rPr>
        <w:t>Thánh</w:t>
      </w:r>
      <w:proofErr w:type="spellEnd"/>
      <w:r w:rsidR="00FE23FD">
        <w:rPr>
          <w:szCs w:val="20"/>
        </w:rPr>
        <w:t xml:space="preserve"> </w:t>
      </w:r>
      <w:proofErr w:type="spellStart"/>
      <w:r w:rsidR="00FE23FD">
        <w:rPr>
          <w:szCs w:val="20"/>
        </w:rPr>
        <w:t>tịnh</w:t>
      </w:r>
      <w:proofErr w:type="spellEnd"/>
      <w:r w:rsidR="00FE23FD">
        <w:rPr>
          <w:szCs w:val="20"/>
        </w:rPr>
        <w:t xml:space="preserve"> </w:t>
      </w:r>
      <w:proofErr w:type="spellStart"/>
      <w:r w:rsidR="000A0D3B" w:rsidRPr="000A0D3B">
        <w:rPr>
          <w:szCs w:val="20"/>
        </w:rPr>
        <w:t>Ngọc</w:t>
      </w:r>
      <w:proofErr w:type="spellEnd"/>
      <w:r w:rsidR="000A0D3B" w:rsidRPr="000A0D3B">
        <w:rPr>
          <w:szCs w:val="20"/>
        </w:rPr>
        <w:t xml:space="preserve"> Minh </w:t>
      </w:r>
      <w:proofErr w:type="spellStart"/>
      <w:r w:rsidR="000A0D3B" w:rsidRPr="000A0D3B">
        <w:rPr>
          <w:szCs w:val="20"/>
        </w:rPr>
        <w:t>Đài</w:t>
      </w:r>
      <w:proofErr w:type="spellEnd"/>
      <w:r w:rsidR="000A0D3B" w:rsidRPr="000A0D3B">
        <w:rPr>
          <w:szCs w:val="20"/>
        </w:rPr>
        <w:t>,</w:t>
      </w:r>
      <w:r w:rsidR="000A0D3B">
        <w:rPr>
          <w:szCs w:val="20"/>
        </w:rPr>
        <w:t xml:space="preserve"> </w:t>
      </w:r>
      <w:r w:rsidR="00FE23FD">
        <w:rPr>
          <w:szCs w:val="20"/>
        </w:rPr>
        <w:t xml:space="preserve">09-5 </w:t>
      </w:r>
      <w:proofErr w:type="spellStart"/>
      <w:r w:rsidR="00FE23FD">
        <w:rPr>
          <w:szCs w:val="20"/>
        </w:rPr>
        <w:t>Đinh</w:t>
      </w:r>
      <w:proofErr w:type="spellEnd"/>
      <w:r w:rsidR="00FE23FD">
        <w:rPr>
          <w:szCs w:val="20"/>
        </w:rPr>
        <w:t xml:space="preserve"> </w:t>
      </w:r>
      <w:proofErr w:type="spellStart"/>
      <w:r w:rsidR="00FE23FD">
        <w:rPr>
          <w:szCs w:val="20"/>
        </w:rPr>
        <w:t>Mùi</w:t>
      </w:r>
      <w:proofErr w:type="spellEnd"/>
      <w:r w:rsidR="00FE23FD">
        <w:rPr>
          <w:szCs w:val="20"/>
        </w:rPr>
        <w:t xml:space="preserve"> (16-</w:t>
      </w:r>
      <w:r w:rsidR="000A0D3B" w:rsidRPr="000A0D3B">
        <w:rPr>
          <w:szCs w:val="20"/>
        </w:rPr>
        <w:t>6-1967)</w:t>
      </w:r>
      <w:r w:rsidR="000A0D3B">
        <w:rPr>
          <w:szCs w:val="20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F"/>
    <w:rsid w:val="00034E51"/>
    <w:rsid w:val="00035F0F"/>
    <w:rsid w:val="000604E5"/>
    <w:rsid w:val="000A0D3B"/>
    <w:rsid w:val="000B3F4D"/>
    <w:rsid w:val="000C24D8"/>
    <w:rsid w:val="000C2B76"/>
    <w:rsid w:val="000C3CAA"/>
    <w:rsid w:val="00156955"/>
    <w:rsid w:val="001C0C44"/>
    <w:rsid w:val="00223451"/>
    <w:rsid w:val="004366C4"/>
    <w:rsid w:val="004547E7"/>
    <w:rsid w:val="00495915"/>
    <w:rsid w:val="004A3273"/>
    <w:rsid w:val="00515E60"/>
    <w:rsid w:val="005A62CD"/>
    <w:rsid w:val="005B42F6"/>
    <w:rsid w:val="006638C0"/>
    <w:rsid w:val="006B3B08"/>
    <w:rsid w:val="006D492D"/>
    <w:rsid w:val="006E0946"/>
    <w:rsid w:val="006F5D20"/>
    <w:rsid w:val="00705B28"/>
    <w:rsid w:val="00713980"/>
    <w:rsid w:val="007534EE"/>
    <w:rsid w:val="00845BC5"/>
    <w:rsid w:val="008C2B7D"/>
    <w:rsid w:val="008D3DB8"/>
    <w:rsid w:val="00910306"/>
    <w:rsid w:val="00927DDD"/>
    <w:rsid w:val="00944F1A"/>
    <w:rsid w:val="00A417BB"/>
    <w:rsid w:val="00A43E56"/>
    <w:rsid w:val="00A67CB6"/>
    <w:rsid w:val="00AC7590"/>
    <w:rsid w:val="00B01241"/>
    <w:rsid w:val="00B26CF4"/>
    <w:rsid w:val="00BD3E58"/>
    <w:rsid w:val="00C94920"/>
    <w:rsid w:val="00D20254"/>
    <w:rsid w:val="00DA687A"/>
    <w:rsid w:val="00DC2CAF"/>
    <w:rsid w:val="00DC5A1E"/>
    <w:rsid w:val="00DD7213"/>
    <w:rsid w:val="00E460AD"/>
    <w:rsid w:val="00ED5D19"/>
    <w:rsid w:val="00ED7CB2"/>
    <w:rsid w:val="00F10B7C"/>
    <w:rsid w:val="00F46B89"/>
    <w:rsid w:val="00F5273A"/>
    <w:rsid w:val="00F7321A"/>
    <w:rsid w:val="00F846D0"/>
    <w:rsid w:val="00F97CB7"/>
    <w:rsid w:val="00FE23FD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AF"/>
    <w:pPr>
      <w:autoSpaceDE w:val="0"/>
      <w:autoSpaceDN w:val="0"/>
      <w:spacing w:after="0" w:line="240" w:lineRule="auto"/>
    </w:pPr>
    <w:rPr>
      <w:rFonts w:ascii="VNI-Times" w:eastAsia="Times New Roman" w:hAnsi="VNI-Times" w:cs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C2CAF"/>
    <w:pPr>
      <w:autoSpaceDE/>
      <w:autoSpaceDN/>
      <w:jc w:val="both"/>
    </w:pPr>
    <w:rPr>
      <w:rFonts w:ascii="Times New Roman" w:hAnsi="Times New Roman" w:cs="Times New Roman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DC2CAF"/>
    <w:rPr>
      <w:rFonts w:ascii="Times New Roman" w:eastAsia="Times New Roman" w:hAnsi="Times New Roman" w:cs="Times New Roman"/>
      <w:sz w:val="20"/>
      <w:szCs w:val="26"/>
      <w:lang w:val="en-GB"/>
    </w:rPr>
  </w:style>
  <w:style w:type="character" w:customStyle="1" w:styleId="footnote">
    <w:name w:val="footnote"/>
    <w:basedOn w:val="DefaultParagraphFont"/>
    <w:rsid w:val="00ED5D19"/>
  </w:style>
  <w:style w:type="character" w:styleId="Hyperlink">
    <w:name w:val="Hyperlink"/>
    <w:basedOn w:val="DefaultParagraphFont"/>
    <w:uiPriority w:val="99"/>
    <w:semiHidden/>
    <w:unhideWhenUsed/>
    <w:rsid w:val="00ED5D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D1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D5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AF"/>
    <w:pPr>
      <w:autoSpaceDE w:val="0"/>
      <w:autoSpaceDN w:val="0"/>
      <w:spacing w:after="0" w:line="240" w:lineRule="auto"/>
    </w:pPr>
    <w:rPr>
      <w:rFonts w:ascii="VNI-Times" w:eastAsia="Times New Roman" w:hAnsi="VNI-Times" w:cs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C2CAF"/>
    <w:pPr>
      <w:autoSpaceDE/>
      <w:autoSpaceDN/>
      <w:jc w:val="both"/>
    </w:pPr>
    <w:rPr>
      <w:rFonts w:ascii="Times New Roman" w:hAnsi="Times New Roman" w:cs="Times New Roman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DC2CAF"/>
    <w:rPr>
      <w:rFonts w:ascii="Times New Roman" w:eastAsia="Times New Roman" w:hAnsi="Times New Roman" w:cs="Times New Roman"/>
      <w:sz w:val="20"/>
      <w:szCs w:val="26"/>
      <w:lang w:val="en-GB"/>
    </w:rPr>
  </w:style>
  <w:style w:type="character" w:customStyle="1" w:styleId="footnote">
    <w:name w:val="footnote"/>
    <w:basedOn w:val="DefaultParagraphFont"/>
    <w:rsid w:val="00ED5D19"/>
  </w:style>
  <w:style w:type="character" w:styleId="Hyperlink">
    <w:name w:val="Hyperlink"/>
    <w:basedOn w:val="DefaultParagraphFont"/>
    <w:uiPriority w:val="99"/>
    <w:semiHidden/>
    <w:unhideWhenUsed/>
    <w:rsid w:val="00ED5D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D1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ED5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E183-0BAA-4938-9602-B2AE7C7A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</dc:creator>
  <cp:lastModifiedBy>SONY</cp:lastModifiedBy>
  <cp:revision>4</cp:revision>
  <dcterms:created xsi:type="dcterms:W3CDTF">2019-06-03T05:11:00Z</dcterms:created>
  <dcterms:modified xsi:type="dcterms:W3CDTF">2019-06-22T09:41:00Z</dcterms:modified>
</cp:coreProperties>
</file>