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66" w:rsidRPr="00DC4936" w:rsidRDefault="00DE6566" w:rsidP="00DE6566">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26</w:t>
      </w:r>
      <w:r w:rsidRPr="008930F8">
        <w:rPr>
          <w:rFonts w:ascii="Myriad Pro" w:hAnsi="Myriad Pro"/>
          <w:bCs/>
          <w:color w:val="000000"/>
          <w:sz w:val="32"/>
          <w:szCs w:val="32"/>
        </w:rPr>
        <w:t xml:space="preserve">. </w:t>
      </w:r>
      <w:r>
        <w:rPr>
          <w:rFonts w:ascii="Myriad Pro" w:hAnsi="Myriad Pro"/>
          <w:bCs/>
          <w:color w:val="000000"/>
          <w:sz w:val="32"/>
          <w:szCs w:val="32"/>
        </w:rPr>
        <w:t xml:space="preserve">LÀM CHỦ </w:t>
      </w:r>
      <w:r w:rsidRPr="00DC4936">
        <w:rPr>
          <w:rFonts w:ascii="Myriad Pro" w:hAnsi="Myriad Pro"/>
          <w:bCs/>
          <w:color w:val="000000"/>
          <w:sz w:val="32"/>
          <w:szCs w:val="32"/>
        </w:rPr>
        <w:t xml:space="preserve">BẢN TÂM </w:t>
      </w:r>
    </w:p>
    <w:p w:rsidR="00DE6566" w:rsidRPr="00DE6566" w:rsidRDefault="00DE6566" w:rsidP="00DE6566">
      <w:pPr>
        <w:widowControl w:val="0"/>
        <w:autoSpaceDE w:val="0"/>
        <w:autoSpaceDN w:val="0"/>
        <w:spacing w:before="240"/>
        <w:jc w:val="center"/>
        <w:rPr>
          <w:bCs/>
          <w:color w:val="000000"/>
          <w:sz w:val="26"/>
          <w:szCs w:val="26"/>
        </w:rPr>
      </w:pPr>
      <w:r w:rsidRPr="00DE6566">
        <w:rPr>
          <w:bCs/>
          <w:color w:val="000000"/>
          <w:sz w:val="26"/>
          <w:szCs w:val="26"/>
        </w:rPr>
        <w:t xml:space="preserve">Huờn Cung Đàn </w:t>
      </w:r>
    </w:p>
    <w:p w:rsidR="00DE6566" w:rsidRPr="00DE6566" w:rsidRDefault="00DE6566" w:rsidP="00033C7B">
      <w:pPr>
        <w:widowControl w:val="0"/>
        <w:autoSpaceDE w:val="0"/>
        <w:autoSpaceDN w:val="0"/>
        <w:spacing w:after="200"/>
        <w:jc w:val="center"/>
        <w:rPr>
          <w:b/>
          <w:bCs/>
          <w:color w:val="000000"/>
          <w:sz w:val="26"/>
          <w:szCs w:val="22"/>
        </w:rPr>
      </w:pPr>
      <w:r w:rsidRPr="00DE6566">
        <w:rPr>
          <w:color w:val="000000"/>
          <w:sz w:val="26"/>
          <w:szCs w:val="26"/>
        </w:rPr>
        <w:t>Tuất thời, 14-6 Ất Tỵ (12-7-1965)</w:t>
      </w:r>
    </w:p>
    <w:p w:rsidR="00DE6566" w:rsidRPr="00033C7B" w:rsidRDefault="00DE6566" w:rsidP="00DE6566">
      <w:pPr>
        <w:widowControl w:val="0"/>
        <w:spacing w:before="80"/>
        <w:jc w:val="center"/>
        <w:rPr>
          <w:rFonts w:ascii="Myriad Pro Light" w:hAnsi="Myriad Pro Light"/>
          <w:b/>
          <w:bCs/>
          <w:color w:val="000000"/>
          <w:sz w:val="26"/>
          <w:szCs w:val="26"/>
        </w:rPr>
      </w:pPr>
      <w:r w:rsidRPr="00033C7B">
        <w:rPr>
          <w:rFonts w:ascii="Myriad Pro Light" w:hAnsi="Myriad Pro Light"/>
          <w:b/>
          <w:bCs/>
          <w:color w:val="000000"/>
          <w:sz w:val="26"/>
          <w:szCs w:val="26"/>
        </w:rPr>
        <w:t>Quan Bình Tiểu Thánh</w:t>
      </w:r>
    </w:p>
    <w:p w:rsidR="00DE6566" w:rsidRPr="00DE6566" w:rsidRDefault="00DE6566" w:rsidP="00DE6566">
      <w:pPr>
        <w:widowControl w:val="0"/>
        <w:spacing w:before="80"/>
        <w:ind w:firstLine="284"/>
        <w:jc w:val="both"/>
        <w:rPr>
          <w:color w:val="000000"/>
          <w:sz w:val="26"/>
          <w:szCs w:val="26"/>
        </w:rPr>
      </w:pPr>
      <w:r w:rsidRPr="00DE6566">
        <w:rPr>
          <w:bCs/>
          <w:color w:val="000000"/>
          <w:sz w:val="26"/>
          <w:szCs w:val="26"/>
        </w:rPr>
        <w:t>C</w:t>
      </w:r>
      <w:r w:rsidRPr="00DE6566">
        <w:rPr>
          <w:color w:val="000000"/>
          <w:sz w:val="26"/>
          <w:szCs w:val="26"/>
        </w:rPr>
        <w:t xml:space="preserve">hào </w:t>
      </w:r>
      <w:proofErr w:type="gramStart"/>
      <w:r w:rsidRPr="00DE6566">
        <w:rPr>
          <w:color w:val="000000"/>
          <w:sz w:val="26"/>
          <w:szCs w:val="26"/>
        </w:rPr>
        <w:t>chư</w:t>
      </w:r>
      <w:proofErr w:type="gramEnd"/>
      <w:r w:rsidRPr="00DE6566">
        <w:rPr>
          <w:color w:val="000000"/>
          <w:sz w:val="26"/>
          <w:szCs w:val="26"/>
        </w:rPr>
        <w:t xml:space="preserve"> Thiên mạng. Chào liệt vị lưỡng ban. Tiểu Thánh vâng lịnh báo đàn. Chư Thiên mạng thành tâm nghinh tiếp Đức Hiệp Thiên Đại Đế. Tiểu Thánh xuất ngoại ứng hầu. Thăng.</w:t>
      </w:r>
    </w:p>
    <w:p w:rsidR="00DE6566" w:rsidRPr="00DE6566" w:rsidRDefault="00DE6566" w:rsidP="00DE6566">
      <w:pPr>
        <w:widowControl w:val="0"/>
        <w:spacing w:before="80"/>
        <w:jc w:val="center"/>
        <w:rPr>
          <w:bCs/>
          <w:color w:val="000000"/>
          <w:sz w:val="26"/>
          <w:szCs w:val="26"/>
        </w:rPr>
      </w:pPr>
      <w:bookmarkStart w:id="1" w:name="VNS0001"/>
      <w:r w:rsidRPr="00DE6566">
        <w:rPr>
          <w:bCs/>
          <w:color w:val="000000"/>
          <w:sz w:val="26"/>
          <w:szCs w:val="26"/>
        </w:rPr>
        <w:t>TIẾP ĐIỂN</w:t>
      </w:r>
      <w:bookmarkEnd w:id="1"/>
    </w:p>
    <w:p w:rsidR="00DE6566" w:rsidRPr="00DE6566" w:rsidRDefault="00DE6566" w:rsidP="00DE6566">
      <w:pPr>
        <w:widowControl w:val="0"/>
        <w:spacing w:before="80"/>
        <w:ind w:firstLine="284"/>
        <w:jc w:val="both"/>
        <w:rPr>
          <w:color w:val="000000"/>
          <w:sz w:val="26"/>
          <w:szCs w:val="26"/>
        </w:rPr>
      </w:pPr>
      <w:r w:rsidRPr="00DE6566">
        <w:rPr>
          <w:color w:val="000000"/>
          <w:sz w:val="26"/>
          <w:szCs w:val="26"/>
        </w:rPr>
        <w:t xml:space="preserve">Bần Đạo chào </w:t>
      </w:r>
      <w:proofErr w:type="gramStart"/>
      <w:r w:rsidRPr="00DE6566">
        <w:rPr>
          <w:color w:val="000000"/>
          <w:sz w:val="26"/>
          <w:szCs w:val="26"/>
        </w:rPr>
        <w:t>chư</w:t>
      </w:r>
      <w:proofErr w:type="gramEnd"/>
      <w:r w:rsidRPr="00DE6566">
        <w:rPr>
          <w:color w:val="000000"/>
          <w:sz w:val="26"/>
          <w:szCs w:val="26"/>
        </w:rPr>
        <w:t xml:space="preserve"> hiền đệ, chư hiền muội lưỡng ban.</w:t>
      </w:r>
    </w:p>
    <w:p w:rsidR="00DE6566" w:rsidRPr="00DE6566" w:rsidRDefault="00DE6566" w:rsidP="00DE6566">
      <w:pPr>
        <w:widowControl w:val="0"/>
        <w:spacing w:before="80"/>
        <w:jc w:val="center"/>
        <w:rPr>
          <w:color w:val="000000"/>
          <w:sz w:val="26"/>
        </w:rPr>
      </w:pPr>
      <w:r w:rsidRPr="00DE6566">
        <w:rPr>
          <w:color w:val="000000"/>
          <w:sz w:val="26"/>
        </w:rPr>
        <w:t>THI</w:t>
      </w:r>
    </w:p>
    <w:p w:rsidR="00DE6566" w:rsidRPr="00DE6566" w:rsidRDefault="00DE6566" w:rsidP="00DE6566">
      <w:pPr>
        <w:widowControl w:val="0"/>
        <w:spacing w:before="80"/>
        <w:ind w:firstLine="1134"/>
        <w:jc w:val="both"/>
        <w:rPr>
          <w:i/>
          <w:color w:val="000000"/>
          <w:sz w:val="26"/>
        </w:rPr>
      </w:pPr>
      <w:r w:rsidRPr="00DE6566">
        <w:rPr>
          <w:b/>
          <w:i/>
          <w:color w:val="000000"/>
          <w:sz w:val="26"/>
        </w:rPr>
        <w:t>Hiệp</w:t>
      </w:r>
      <w:r w:rsidRPr="00DE6566">
        <w:rPr>
          <w:i/>
          <w:color w:val="000000"/>
          <w:sz w:val="26"/>
        </w:rPr>
        <w:t xml:space="preserve"> sức mà lo phổ Đạo Trời,</w:t>
      </w:r>
    </w:p>
    <w:p w:rsidR="00DE6566" w:rsidRPr="00DE6566" w:rsidRDefault="00DE6566" w:rsidP="00DE6566">
      <w:pPr>
        <w:widowControl w:val="0"/>
        <w:spacing w:before="20"/>
        <w:ind w:firstLine="1134"/>
        <w:jc w:val="both"/>
        <w:rPr>
          <w:i/>
          <w:color w:val="000000"/>
          <w:sz w:val="26"/>
        </w:rPr>
      </w:pPr>
      <w:r w:rsidRPr="00DE6566">
        <w:rPr>
          <w:b/>
          <w:i/>
          <w:color w:val="000000"/>
          <w:sz w:val="26"/>
        </w:rPr>
        <w:t>Thiên</w:t>
      </w:r>
      <w:r w:rsidRPr="00DE6566">
        <w:rPr>
          <w:i/>
          <w:color w:val="000000"/>
          <w:sz w:val="26"/>
        </w:rPr>
        <w:t xml:space="preserve"> lương có sẵn mỗi con người,</w:t>
      </w:r>
    </w:p>
    <w:p w:rsidR="00DE6566" w:rsidRPr="00DE6566" w:rsidRDefault="00DE6566" w:rsidP="00DE6566">
      <w:pPr>
        <w:widowControl w:val="0"/>
        <w:spacing w:before="20"/>
        <w:ind w:firstLine="1134"/>
        <w:jc w:val="both"/>
        <w:rPr>
          <w:i/>
          <w:color w:val="000000"/>
          <w:sz w:val="26"/>
        </w:rPr>
      </w:pPr>
      <w:r w:rsidRPr="00DE6566">
        <w:rPr>
          <w:b/>
          <w:i/>
          <w:color w:val="000000"/>
          <w:sz w:val="26"/>
        </w:rPr>
        <w:t>Đại</w:t>
      </w:r>
      <w:r w:rsidRPr="00DE6566">
        <w:rPr>
          <w:i/>
          <w:color w:val="000000"/>
          <w:sz w:val="26"/>
        </w:rPr>
        <w:t xml:space="preserve"> công đại đức tày trời đất,</w:t>
      </w:r>
    </w:p>
    <w:p w:rsidR="00DE6566" w:rsidRPr="00DE6566" w:rsidRDefault="00DE6566" w:rsidP="00DE6566">
      <w:pPr>
        <w:widowControl w:val="0"/>
        <w:spacing w:before="20"/>
        <w:ind w:firstLine="1134"/>
        <w:jc w:val="both"/>
        <w:rPr>
          <w:color w:val="000000"/>
          <w:sz w:val="26"/>
        </w:rPr>
      </w:pPr>
      <w:r w:rsidRPr="00DE6566">
        <w:rPr>
          <w:b/>
          <w:i/>
          <w:color w:val="000000"/>
          <w:sz w:val="26"/>
        </w:rPr>
        <w:t>Đế</w:t>
      </w:r>
      <w:r w:rsidRPr="00DE6566">
        <w:rPr>
          <w:i/>
          <w:color w:val="000000"/>
          <w:sz w:val="26"/>
        </w:rPr>
        <w:t xml:space="preserve"> vị muôn đời mãi sáng soi.</w:t>
      </w:r>
    </w:p>
    <w:p w:rsidR="00DE6566" w:rsidRPr="00DE6566" w:rsidRDefault="00DE6566" w:rsidP="00DE6566">
      <w:pPr>
        <w:widowControl w:val="0"/>
        <w:spacing w:before="80"/>
        <w:ind w:firstLine="284"/>
        <w:jc w:val="both"/>
        <w:rPr>
          <w:bCs/>
          <w:color w:val="000000"/>
          <w:sz w:val="26"/>
          <w:szCs w:val="26"/>
        </w:rPr>
      </w:pPr>
      <w:r w:rsidRPr="00DE6566">
        <w:rPr>
          <w:color w:val="000000"/>
          <w:sz w:val="26"/>
        </w:rPr>
        <w:t xml:space="preserve">Miễn lễ. </w:t>
      </w:r>
      <w:smartTag w:uri="urn:schemas-microsoft-com:office:smarttags" w:element="place">
        <w:r w:rsidRPr="00DE6566">
          <w:rPr>
            <w:color w:val="000000"/>
            <w:sz w:val="26"/>
          </w:rPr>
          <w:t>Chư</w:t>
        </w:r>
      </w:smartTag>
      <w:r w:rsidRPr="00DE6566">
        <w:rPr>
          <w:color w:val="000000"/>
          <w:sz w:val="26"/>
        </w:rPr>
        <w:t xml:space="preserve"> hiền đệ muội </w:t>
      </w:r>
      <w:proofErr w:type="gramStart"/>
      <w:r w:rsidRPr="00DE6566">
        <w:rPr>
          <w:color w:val="000000"/>
          <w:sz w:val="26"/>
        </w:rPr>
        <w:t>an</w:t>
      </w:r>
      <w:proofErr w:type="gramEnd"/>
      <w:r w:rsidRPr="00DE6566">
        <w:rPr>
          <w:color w:val="000000"/>
          <w:sz w:val="26"/>
        </w:rPr>
        <w:t xml:space="preserve"> tọa.</w:t>
      </w:r>
    </w:p>
    <w:p w:rsidR="00DE6566" w:rsidRPr="00DE6566" w:rsidRDefault="00DE6566" w:rsidP="00DE6566">
      <w:pPr>
        <w:widowControl w:val="0"/>
        <w:spacing w:before="80"/>
        <w:jc w:val="center"/>
        <w:rPr>
          <w:color w:val="000000"/>
          <w:sz w:val="26"/>
        </w:rPr>
      </w:pPr>
      <w:r w:rsidRPr="00DE6566">
        <w:rPr>
          <w:color w:val="000000"/>
          <w:sz w:val="26"/>
        </w:rPr>
        <w:t>THI</w:t>
      </w:r>
    </w:p>
    <w:p w:rsidR="00DE6566" w:rsidRPr="00DE6566" w:rsidRDefault="00DE6566" w:rsidP="00DE6566">
      <w:pPr>
        <w:widowControl w:val="0"/>
        <w:spacing w:before="80"/>
        <w:ind w:firstLine="1134"/>
        <w:jc w:val="both"/>
        <w:rPr>
          <w:i/>
          <w:color w:val="000000"/>
          <w:sz w:val="26"/>
        </w:rPr>
      </w:pPr>
      <w:proofErr w:type="gramStart"/>
      <w:r w:rsidRPr="00DE6566">
        <w:rPr>
          <w:i/>
          <w:color w:val="000000"/>
          <w:sz w:val="26"/>
        </w:rPr>
        <w:t>An</w:t>
      </w:r>
      <w:proofErr w:type="gramEnd"/>
      <w:r w:rsidRPr="00DE6566">
        <w:rPr>
          <w:i/>
          <w:color w:val="000000"/>
          <w:sz w:val="26"/>
        </w:rPr>
        <w:t xml:space="preserve"> tọa mà nghe đạo lý đây,</w:t>
      </w:r>
    </w:p>
    <w:p w:rsidR="00DE6566" w:rsidRPr="00DE6566" w:rsidRDefault="00DE6566" w:rsidP="00DE6566">
      <w:pPr>
        <w:widowControl w:val="0"/>
        <w:spacing w:before="20"/>
        <w:ind w:firstLine="1134"/>
        <w:jc w:val="both"/>
        <w:rPr>
          <w:i/>
          <w:color w:val="000000"/>
          <w:sz w:val="26"/>
        </w:rPr>
      </w:pPr>
      <w:r w:rsidRPr="00DE6566">
        <w:rPr>
          <w:i/>
          <w:color w:val="000000"/>
          <w:sz w:val="26"/>
        </w:rPr>
        <w:t>Chung lo há nại khổ đêm ngày,</w:t>
      </w:r>
    </w:p>
    <w:p w:rsidR="00DE6566" w:rsidRPr="00DE6566" w:rsidRDefault="00DE6566" w:rsidP="00DE6566">
      <w:pPr>
        <w:widowControl w:val="0"/>
        <w:spacing w:before="20"/>
        <w:ind w:firstLine="1134"/>
        <w:jc w:val="both"/>
        <w:rPr>
          <w:i/>
          <w:color w:val="000000"/>
          <w:sz w:val="26"/>
        </w:rPr>
      </w:pPr>
      <w:r w:rsidRPr="00DE6566">
        <w:rPr>
          <w:i/>
          <w:color w:val="000000"/>
          <w:sz w:val="26"/>
        </w:rPr>
        <w:t>Chánh tà do bởi nơi tâm đạo,</w:t>
      </w:r>
    </w:p>
    <w:p w:rsidR="00DE6566" w:rsidRPr="00DE6566" w:rsidRDefault="00DE6566" w:rsidP="00DE6566">
      <w:pPr>
        <w:widowControl w:val="0"/>
        <w:spacing w:before="20"/>
        <w:ind w:firstLine="1134"/>
        <w:jc w:val="both"/>
        <w:rPr>
          <w:bCs/>
          <w:color w:val="000000"/>
          <w:sz w:val="26"/>
          <w:szCs w:val="26"/>
        </w:rPr>
      </w:pPr>
      <w:r w:rsidRPr="00DE6566">
        <w:rPr>
          <w:i/>
          <w:color w:val="000000"/>
          <w:sz w:val="26"/>
        </w:rPr>
        <w:t>Bền chí bền tâm sẽ gặp Thầy.</w:t>
      </w:r>
    </w:p>
    <w:p w:rsidR="00DE6566" w:rsidRPr="00DE6566" w:rsidRDefault="00DE6566" w:rsidP="00DE6566">
      <w:pPr>
        <w:widowControl w:val="0"/>
        <w:spacing w:before="80"/>
        <w:ind w:firstLine="284"/>
        <w:jc w:val="both"/>
        <w:rPr>
          <w:i/>
          <w:iCs/>
          <w:color w:val="000000"/>
          <w:sz w:val="26"/>
          <w:szCs w:val="26"/>
        </w:rPr>
      </w:pPr>
      <w:r w:rsidRPr="00DE6566">
        <w:rPr>
          <w:color w:val="000000"/>
          <w:sz w:val="26"/>
        </w:rPr>
        <w:t>Giờ nay, Bần Đạo đến đây không phải là sự ngẫu nhiên, mà là việc tiền định tự Tam Giáo Tòa sắc ban.</w:t>
      </w:r>
    </w:p>
    <w:p w:rsidR="00DE6566" w:rsidRPr="00DE6566" w:rsidRDefault="00DE6566" w:rsidP="00DE6566">
      <w:pPr>
        <w:widowControl w:val="0"/>
        <w:spacing w:before="80"/>
        <w:ind w:firstLine="284"/>
        <w:jc w:val="both"/>
        <w:rPr>
          <w:color w:val="000000"/>
          <w:sz w:val="26"/>
          <w:szCs w:val="26"/>
        </w:rPr>
      </w:pPr>
      <w:r w:rsidRPr="00DE6566">
        <w:rPr>
          <w:color w:val="000000"/>
          <w:sz w:val="26"/>
        </w:rPr>
        <w:t xml:space="preserve">Bần Đạo có nhiệm vụ để </w:t>
      </w:r>
      <w:proofErr w:type="gramStart"/>
      <w:r w:rsidRPr="00DE6566">
        <w:rPr>
          <w:color w:val="000000"/>
          <w:sz w:val="26"/>
        </w:rPr>
        <w:t>chư</w:t>
      </w:r>
      <w:proofErr w:type="gramEnd"/>
      <w:r w:rsidRPr="00DE6566">
        <w:rPr>
          <w:color w:val="000000"/>
          <w:sz w:val="26"/>
        </w:rPr>
        <w:t xml:space="preserve"> hiền suy nghĩ mà kềm tâm rèn chí để thuần thục ra người tu hành, tu công và tu đức.</w:t>
      </w:r>
    </w:p>
    <w:p w:rsidR="00DE6566" w:rsidRPr="00DE6566" w:rsidRDefault="00DE6566" w:rsidP="00DE6566">
      <w:pPr>
        <w:widowControl w:val="0"/>
        <w:spacing w:before="80"/>
        <w:ind w:firstLine="284"/>
        <w:jc w:val="both"/>
        <w:rPr>
          <w:color w:val="000000"/>
          <w:sz w:val="26"/>
          <w:szCs w:val="26"/>
        </w:rPr>
      </w:pPr>
      <w:r w:rsidRPr="00DE6566">
        <w:rPr>
          <w:color w:val="000000"/>
          <w:sz w:val="26"/>
        </w:rPr>
        <w:t xml:space="preserve">Nhớ lại khi còn mang mảnh hình hài tứ đại, Bần Đạo </w:t>
      </w:r>
      <w:r w:rsidRPr="00DE6566">
        <w:rPr>
          <w:color w:val="000000"/>
          <w:sz w:val="26"/>
        </w:rPr>
        <w:lastRenderedPageBreak/>
        <w:t>không bao giờ chịu nhụt chí trước những chướng ngại vật trên bước đường tiến thủ. Sau nầy, nhờ được tâm linh sớm giác để trở thành công đắc quả vị, cũng bởi nhờ chí nhẫn kiên, lòng khoan dung đức độ, chí cương quyết thực hành đường lối đã vạch sẵn cho mình.</w:t>
      </w:r>
    </w:p>
    <w:p w:rsidR="00DE6566" w:rsidRPr="00DE6566" w:rsidRDefault="00DE6566" w:rsidP="00DE6566">
      <w:pPr>
        <w:widowControl w:val="0"/>
        <w:spacing w:before="80"/>
        <w:ind w:firstLine="284"/>
        <w:jc w:val="both"/>
        <w:rPr>
          <w:color w:val="000000"/>
          <w:sz w:val="26"/>
          <w:szCs w:val="26"/>
        </w:rPr>
      </w:pPr>
      <w:r w:rsidRPr="00DE6566">
        <w:rPr>
          <w:color w:val="000000"/>
          <w:sz w:val="26"/>
        </w:rPr>
        <w:t>Chư hiền đệ muội ngày nay rất hữu duyên phúc mà gặp Đại Đạo Tam Kỳ Phổ Độ, có Phật Tiên giúp lối, Thần Thánh đưa đường. Khi một lỗi lầm hoặc sơ suất, liền được từ bi nhắc nhở, xây dựng lại đường chánh đại quang minh. Nhờ đó sự lỗi lầm không đến nỗi phải trầm trọng, trừ phi những ai đang tỉnh giả mê thì đành cam số phận vậy.</w:t>
      </w:r>
    </w:p>
    <w:p w:rsidR="00DE6566" w:rsidRPr="00DE6566" w:rsidRDefault="00DE6566" w:rsidP="00DE6566">
      <w:pPr>
        <w:widowControl w:val="0"/>
        <w:spacing w:before="80"/>
        <w:ind w:firstLine="284"/>
        <w:jc w:val="both"/>
        <w:rPr>
          <w:color w:val="000000"/>
          <w:sz w:val="26"/>
          <w:szCs w:val="26"/>
        </w:rPr>
      </w:pPr>
      <w:r w:rsidRPr="00DE6566">
        <w:rPr>
          <w:color w:val="000000"/>
          <w:sz w:val="26"/>
        </w:rPr>
        <w:t xml:space="preserve">Giữa giờ phút tâm trạng đa số hiền đệ muội xao xuyến bất bình, nhưng lòng Bần Đạo vẫn thản nhiên như tờ giấy trải, lặng lẽ như mặt nước hồ </w:t>
      </w:r>
      <w:proofErr w:type="gramStart"/>
      <w:r w:rsidRPr="00DE6566">
        <w:rPr>
          <w:color w:val="000000"/>
          <w:sz w:val="26"/>
        </w:rPr>
        <w:t>thu</w:t>
      </w:r>
      <w:proofErr w:type="gramEnd"/>
      <w:r w:rsidRPr="00DE6566">
        <w:rPr>
          <w:color w:val="000000"/>
          <w:sz w:val="26"/>
        </w:rPr>
        <w:t xml:space="preserve">. Bần Đạo chắc chắn rằng toàn thể </w:t>
      </w:r>
      <w:proofErr w:type="gramStart"/>
      <w:r w:rsidRPr="00DE6566">
        <w:rPr>
          <w:color w:val="000000"/>
          <w:sz w:val="26"/>
        </w:rPr>
        <w:t>chư</w:t>
      </w:r>
      <w:proofErr w:type="gramEnd"/>
      <w:r w:rsidRPr="00DE6566">
        <w:rPr>
          <w:color w:val="000000"/>
          <w:sz w:val="26"/>
        </w:rPr>
        <w:t xml:space="preserve"> hiền đệ muội nơi nầy chưa ai có chí ngang tàng và lòng nóng nảy như Bần Đạo thuở sinh thời. Do đó, Bần Đạo khuyên nhủ </w:t>
      </w:r>
      <w:proofErr w:type="gramStart"/>
      <w:r w:rsidRPr="00DE6566">
        <w:rPr>
          <w:color w:val="000000"/>
          <w:sz w:val="26"/>
        </w:rPr>
        <w:t>chư</w:t>
      </w:r>
      <w:proofErr w:type="gramEnd"/>
      <w:r w:rsidRPr="00DE6566">
        <w:rPr>
          <w:color w:val="000000"/>
          <w:sz w:val="26"/>
        </w:rPr>
        <w:t xml:space="preserve"> hiền đệ muội, dầu trước hoàn cảnh nào của thế sự đưa đến, cần phải làm chủ nhơn ông, làm chủ tâm mình, đừng để ngoại cảnh chi phối. Có như vậy mới giữ tròn hạnh của người </w:t>
      </w:r>
      <w:proofErr w:type="gramStart"/>
      <w:r w:rsidRPr="00DE6566">
        <w:rPr>
          <w:color w:val="000000"/>
          <w:sz w:val="26"/>
        </w:rPr>
        <w:t>tu</w:t>
      </w:r>
      <w:proofErr w:type="gramEnd"/>
      <w:r w:rsidRPr="00DE6566">
        <w:rPr>
          <w:color w:val="000000"/>
          <w:sz w:val="26"/>
        </w:rPr>
        <w:t>.</w:t>
      </w:r>
    </w:p>
    <w:p w:rsidR="00DE6566" w:rsidRPr="00DE6566" w:rsidRDefault="00DE6566" w:rsidP="00DE6566">
      <w:pPr>
        <w:widowControl w:val="0"/>
        <w:spacing w:before="80"/>
        <w:ind w:firstLine="284"/>
        <w:jc w:val="both"/>
        <w:rPr>
          <w:color w:val="000000"/>
          <w:sz w:val="26"/>
        </w:rPr>
      </w:pPr>
      <w:r w:rsidRPr="00DE6566">
        <w:rPr>
          <w:color w:val="000000"/>
          <w:sz w:val="26"/>
        </w:rPr>
        <w:t>Ngày nay hậu thế thường ca tụng sùng bái những bậc vĩ nhân, siêu nhân hoặc Thần Thánh, Phật Tiên; sự thật ra, những bậc đó không phải từ trên trời rớt xuống mà nên, chính cũng xuất thân từ chỗ con người, nhưng có khác hơn ở chỗ tâm mình biết chế ngự những ý nghĩ đen tối, tội lỗi, cùng những điều bất chánh.</w:t>
      </w:r>
    </w:p>
    <w:p w:rsidR="00DE6566" w:rsidRPr="00DE6566" w:rsidRDefault="00DE6566" w:rsidP="00DE6566">
      <w:pPr>
        <w:widowControl w:val="0"/>
        <w:spacing w:before="80"/>
        <w:ind w:firstLine="284"/>
        <w:jc w:val="both"/>
        <w:rPr>
          <w:color w:val="000000"/>
          <w:sz w:val="26"/>
          <w:szCs w:val="26"/>
        </w:rPr>
      </w:pPr>
      <w:r w:rsidRPr="00DE6566">
        <w:rPr>
          <w:color w:val="000000"/>
          <w:sz w:val="26"/>
        </w:rPr>
        <w:t xml:space="preserve">Tâm biết chọn lựa đâu là phải, đâu là chẳng phải, đâu là đại sự, đâu là tiểu tiết; việc nào nên làm, điều nào nên tránh; việc nào nên làm trước, điều nào nên làm sau; biết thuận lòng người, hạp lẽ Trời; biết theo vận hành của thiên </w:t>
      </w:r>
      <w:r w:rsidRPr="00DE6566">
        <w:rPr>
          <w:color w:val="000000"/>
          <w:sz w:val="26"/>
        </w:rPr>
        <w:lastRenderedPageBreak/>
        <w:t>địa: xuân, hạ, thu, đông. Những bậc ấy không dụng áo ngự hàn mặc cơn nắng hạ, không dùng thô y mang tiết đông sang, không vì chạm cá tính bởi việc nhỏ mà quên lãng việc lớn, không vì việc thủy mà quên hẳn việc chung. Có bấy nhiêu đó mà phân tách được thánh với phàm, tiểu nhơn cùng quân tử. Đó bởi do tâm tạo.</w:t>
      </w:r>
    </w:p>
    <w:p w:rsidR="00DE6566" w:rsidRPr="00DE6566" w:rsidRDefault="00DE6566" w:rsidP="00DE6566">
      <w:pPr>
        <w:widowControl w:val="0"/>
        <w:spacing w:before="80"/>
        <w:ind w:firstLine="284"/>
        <w:jc w:val="both"/>
        <w:rPr>
          <w:color w:val="000000"/>
          <w:sz w:val="26"/>
          <w:szCs w:val="26"/>
        </w:rPr>
      </w:pPr>
      <w:smartTag w:uri="urn:schemas-microsoft-com:office:smarttags" w:element="place">
        <w:r w:rsidRPr="00DE6566">
          <w:rPr>
            <w:color w:val="000000"/>
            <w:sz w:val="26"/>
          </w:rPr>
          <w:t>Chư</w:t>
        </w:r>
      </w:smartTag>
      <w:r w:rsidRPr="00DE6566">
        <w:rPr>
          <w:color w:val="000000"/>
          <w:sz w:val="26"/>
        </w:rPr>
        <w:t xml:space="preserve"> hiền đệ muội đã đặt mình vào cửa đạo, đã trải qua bao lúc bổng trầm, bao hồi hàn nhiệt, thì luôn luôn phải nhớ đường lối đã định buổi thoạt tiên. Dầu nhánh nhóc sông rạch cũng phải trở phăng về cội, về nguồn. Có như vậy mới khỏi mang tiếng là người vong bổn.</w:t>
      </w:r>
    </w:p>
    <w:p w:rsidR="00DE6566" w:rsidRPr="00DE6566" w:rsidRDefault="00DE6566" w:rsidP="00DE6566">
      <w:pPr>
        <w:widowControl w:val="0"/>
        <w:spacing w:before="80"/>
        <w:ind w:firstLine="284"/>
        <w:jc w:val="both"/>
        <w:rPr>
          <w:color w:val="000000"/>
          <w:sz w:val="26"/>
        </w:rPr>
      </w:pPr>
      <w:r w:rsidRPr="00DE6566">
        <w:rPr>
          <w:color w:val="000000"/>
          <w:sz w:val="26"/>
        </w:rPr>
        <w:t>Đại Đạo sơ khai, năm chi bảy phái, rốt rồi cũng trở về một gốc buổi sơ khai. Nếu không thực hành được điều đó thì uổng công trình đã dạn dày từ thử.</w:t>
      </w:r>
    </w:p>
    <w:p w:rsidR="00DE6566" w:rsidRPr="00DE6566" w:rsidRDefault="00DE6566" w:rsidP="00DE6566">
      <w:pPr>
        <w:widowControl w:val="0"/>
        <w:spacing w:before="80"/>
        <w:ind w:firstLine="284"/>
        <w:jc w:val="both"/>
        <w:rPr>
          <w:color w:val="000000"/>
          <w:sz w:val="26"/>
          <w:szCs w:val="26"/>
        </w:rPr>
      </w:pPr>
      <w:r w:rsidRPr="00DE6566">
        <w:rPr>
          <w:color w:val="000000"/>
          <w:sz w:val="26"/>
        </w:rPr>
        <w:t>Đặt mình trong cửa đạo, có hai phần cần phải lưu ý:</w:t>
      </w:r>
    </w:p>
    <w:p w:rsidR="00DE6566" w:rsidRPr="00DE6566" w:rsidRDefault="00DE6566" w:rsidP="00DE6566">
      <w:pPr>
        <w:widowControl w:val="0"/>
        <w:spacing w:before="80"/>
        <w:ind w:firstLine="284"/>
        <w:jc w:val="both"/>
        <w:rPr>
          <w:color w:val="000000"/>
          <w:sz w:val="26"/>
        </w:rPr>
      </w:pPr>
      <w:r w:rsidRPr="00DE6566">
        <w:rPr>
          <w:color w:val="000000"/>
          <w:sz w:val="26"/>
        </w:rPr>
        <w:t>1. Là hình thức tổ chức tập đoàn phổ độ chúng sanh hướng về một nẻo.</w:t>
      </w:r>
    </w:p>
    <w:p w:rsidR="00DE6566" w:rsidRPr="00DE6566" w:rsidRDefault="00DE6566" w:rsidP="00DE6566">
      <w:pPr>
        <w:widowControl w:val="0"/>
        <w:spacing w:before="80"/>
        <w:ind w:firstLine="284"/>
        <w:jc w:val="both"/>
        <w:rPr>
          <w:color w:val="000000"/>
          <w:sz w:val="26"/>
        </w:rPr>
      </w:pPr>
      <w:r w:rsidRPr="00DE6566">
        <w:rPr>
          <w:color w:val="000000"/>
          <w:sz w:val="26"/>
        </w:rPr>
        <w:t>2. Là phần nội tâm cần có phẩm hạnh đạo đức, phong độ người tu, hiểu căn hiểu cội mình từ đâu đến, đến để làm gì, rồi sẽ đi đâu.</w:t>
      </w:r>
    </w:p>
    <w:p w:rsidR="00DE6566" w:rsidRPr="00DE6566" w:rsidRDefault="00DE6566" w:rsidP="00DE6566">
      <w:pPr>
        <w:widowControl w:val="0"/>
        <w:spacing w:before="80"/>
        <w:ind w:firstLine="284"/>
        <w:jc w:val="both"/>
        <w:rPr>
          <w:color w:val="000000"/>
          <w:sz w:val="26"/>
          <w:szCs w:val="26"/>
        </w:rPr>
      </w:pPr>
      <w:r w:rsidRPr="00DE6566">
        <w:rPr>
          <w:color w:val="000000"/>
          <w:sz w:val="26"/>
        </w:rPr>
        <w:t>Khi biết được căn cội, hãy phản bổn huờn nguyên, trở về căn cội, mà đường lối trở về đó không phải trên trường đời, cũng không phải trên dư đồ quốc tế, mà chính ở nội tâm.</w:t>
      </w:r>
      <w:r w:rsidRPr="00DE6566">
        <w:rPr>
          <w:color w:val="000000"/>
          <w:sz w:val="26"/>
          <w:szCs w:val="26"/>
        </w:rPr>
        <w:t xml:space="preserve"> </w:t>
      </w:r>
    </w:p>
    <w:p w:rsidR="00DE6566" w:rsidRPr="00DE6566" w:rsidRDefault="00DE6566" w:rsidP="00DE6566">
      <w:pPr>
        <w:widowControl w:val="0"/>
        <w:spacing w:before="80"/>
        <w:ind w:firstLine="284"/>
        <w:jc w:val="both"/>
        <w:rPr>
          <w:color w:val="000000"/>
          <w:sz w:val="26"/>
          <w:szCs w:val="26"/>
        </w:rPr>
      </w:pPr>
      <w:r w:rsidRPr="00DE6566">
        <w:rPr>
          <w:color w:val="000000"/>
          <w:sz w:val="26"/>
        </w:rPr>
        <w:t xml:space="preserve">Bần Đạo rất may được chỉ định vào hàng Tam Trấn của Đại Đạo, nhờ đó có nhiều dịp gần </w:t>
      </w:r>
      <w:proofErr w:type="gramStart"/>
      <w:r w:rsidRPr="00DE6566">
        <w:rPr>
          <w:color w:val="000000"/>
          <w:sz w:val="26"/>
        </w:rPr>
        <w:t>gũi</w:t>
      </w:r>
      <w:proofErr w:type="gramEnd"/>
      <w:r w:rsidRPr="00DE6566">
        <w:rPr>
          <w:color w:val="000000"/>
          <w:sz w:val="26"/>
        </w:rPr>
        <w:t xml:space="preserve"> Phật Tiên, học hỏi thêm nhiều về phương diện giáo lý Đạo.</w:t>
      </w:r>
    </w:p>
    <w:p w:rsidR="00DE6566" w:rsidRPr="00DE6566" w:rsidRDefault="00DE6566" w:rsidP="00DE6566">
      <w:pPr>
        <w:widowControl w:val="0"/>
        <w:spacing w:before="80"/>
        <w:ind w:firstLine="284"/>
        <w:jc w:val="both"/>
        <w:rPr>
          <w:color w:val="000000"/>
          <w:sz w:val="26"/>
        </w:rPr>
      </w:pPr>
      <w:r w:rsidRPr="00DE6566">
        <w:rPr>
          <w:color w:val="000000"/>
          <w:sz w:val="26"/>
        </w:rPr>
        <w:t xml:space="preserve">Thử đặt một tiêu chuẩn để làm thước đo phẩm hạnh cùng công quả của người </w:t>
      </w:r>
      <w:proofErr w:type="gramStart"/>
      <w:r w:rsidRPr="00DE6566">
        <w:rPr>
          <w:color w:val="000000"/>
          <w:sz w:val="26"/>
        </w:rPr>
        <w:t>tu</w:t>
      </w:r>
      <w:proofErr w:type="gramEnd"/>
      <w:r w:rsidRPr="00DE6566">
        <w:rPr>
          <w:color w:val="000000"/>
          <w:sz w:val="26"/>
        </w:rPr>
        <w:t xml:space="preserve">. Tỷ dụ: Muốn được vào hàng Thiên phong giáo phẩm, hãy tự kiểm điểm xem mình đã </w:t>
      </w:r>
      <w:r w:rsidRPr="00DE6566">
        <w:rPr>
          <w:color w:val="000000"/>
          <w:sz w:val="26"/>
        </w:rPr>
        <w:lastRenderedPageBreak/>
        <w:t>hiểu luật pháp đạo, phẩm hạnh đạo, công quả phổ độ chúng sanh, chay lạt, nghi thức, lễ bái, cùng trình độ hiểu biết về văn hóa cũng như về giáo lý Đạo đã đến đâu, có xứng với hàng giáo phẩm ấy chưa? Nếu xứng, dầu chưa được vào hàng ấy cũng tự vui thú ở nội tâm. Bằng chưa xứng, dầu được mang lấy danh từ ấy vào, nhưng trước mặc cảm của nhơn sanh và tự tâm mình thầm hiểu, đó là điều khổ vậy.</w:t>
      </w:r>
    </w:p>
    <w:p w:rsidR="00DE6566" w:rsidRPr="00DE6566" w:rsidRDefault="00DE6566" w:rsidP="00DE6566">
      <w:pPr>
        <w:widowControl w:val="0"/>
        <w:spacing w:before="80"/>
        <w:ind w:firstLine="284"/>
        <w:jc w:val="both"/>
        <w:rPr>
          <w:color w:val="000000"/>
          <w:sz w:val="26"/>
          <w:szCs w:val="26"/>
        </w:rPr>
      </w:pPr>
      <w:r w:rsidRPr="00DE6566">
        <w:rPr>
          <w:color w:val="000000"/>
          <w:sz w:val="26"/>
        </w:rPr>
        <w:t>Đứng trước một hoàn cảnh phũ phàng, bị người bạc đãi, hãy tự kiểm điểm xem mình có tác phong đúng đắn, tư cách nghiêm trang với người đối diện cùng chăng? Nếu có, cũng tự thầm vui, vì sự phũ phàng ấy tự người gán cho mình. Ngược lại, nếu tại bởi mình thiếu sót, thì hãy ôn tồn, vui vẻ, tu tỉnh cho được đầy đủ xứng đáng hơn.</w:t>
      </w:r>
    </w:p>
    <w:p w:rsidR="00DE6566" w:rsidRPr="00DE6566" w:rsidRDefault="00DE6566" w:rsidP="00DE6566">
      <w:pPr>
        <w:widowControl w:val="0"/>
        <w:spacing w:before="80"/>
        <w:ind w:firstLine="284"/>
        <w:jc w:val="both"/>
        <w:rPr>
          <w:color w:val="000000"/>
          <w:sz w:val="26"/>
        </w:rPr>
      </w:pPr>
      <w:r w:rsidRPr="00DE6566">
        <w:rPr>
          <w:color w:val="000000"/>
          <w:sz w:val="26"/>
        </w:rPr>
        <w:t xml:space="preserve">Tạm giải hai điều đó để </w:t>
      </w:r>
      <w:proofErr w:type="gramStart"/>
      <w:r w:rsidRPr="00DE6566">
        <w:rPr>
          <w:color w:val="000000"/>
          <w:sz w:val="26"/>
        </w:rPr>
        <w:t>chư</w:t>
      </w:r>
      <w:proofErr w:type="gramEnd"/>
      <w:r w:rsidRPr="00DE6566">
        <w:rPr>
          <w:color w:val="000000"/>
          <w:sz w:val="26"/>
        </w:rPr>
        <w:t xml:space="preserve"> hiền đệ muội về nhà suy xét, kềm chế tâm trung để trở nên người đoan trang, phẩm hạnh đạo đức.</w:t>
      </w:r>
    </w:p>
    <w:p w:rsidR="00DE6566" w:rsidRPr="00DE6566" w:rsidRDefault="00DE6566" w:rsidP="00DE6566">
      <w:pPr>
        <w:widowControl w:val="0"/>
        <w:spacing w:before="80"/>
        <w:ind w:firstLine="284"/>
        <w:jc w:val="both"/>
        <w:rPr>
          <w:color w:val="000000"/>
          <w:sz w:val="26"/>
        </w:rPr>
      </w:pPr>
      <w:r w:rsidRPr="00DE6566">
        <w:rPr>
          <w:color w:val="000000"/>
          <w:sz w:val="26"/>
        </w:rPr>
        <w:t>Phẩm vị thần tiên không khó, danh vị ở đời cũng không khó, chỉ khó là lòng mình, nhân cách mình, tác phong cùng phẩm hạnh chưa xứng đó thôi.</w:t>
      </w:r>
    </w:p>
    <w:p w:rsidR="00DE6566" w:rsidRPr="00DE6566" w:rsidRDefault="00DE6566" w:rsidP="00DE6566">
      <w:pPr>
        <w:widowControl w:val="0"/>
        <w:spacing w:before="80"/>
        <w:ind w:firstLine="284"/>
        <w:jc w:val="both"/>
        <w:rPr>
          <w:sz w:val="26"/>
        </w:rPr>
      </w:pPr>
      <w:r w:rsidRPr="00DE6566">
        <w:rPr>
          <w:color w:val="000000"/>
          <w:sz w:val="26"/>
        </w:rPr>
        <w:t>Một buổi</w:t>
      </w:r>
      <w:r w:rsidRPr="00DE6566">
        <w:rPr>
          <w:sz w:val="26"/>
        </w:rPr>
        <w:t xml:space="preserve"> hội ngộ đàn nay, có hiền đệ muội cũng phân vân rằng Bần Đạo ngày nay sao quá từ bi. Nhưng Bần Đạo khuyên hiền đệ muội ấy hãy học lấy gương đó để trở nên người thuần đạo hạnh. Nếu chẳng được những đức tính đó thì khó mong đi đến nơi, về đến chốn trên đường thế Thiên hành hóa.</w:t>
      </w:r>
    </w:p>
    <w:p w:rsidR="00DE6566" w:rsidRPr="00DE6566" w:rsidRDefault="00DE6566" w:rsidP="00DE6566">
      <w:pPr>
        <w:widowControl w:val="0"/>
        <w:spacing w:before="80"/>
        <w:ind w:firstLine="284"/>
        <w:jc w:val="both"/>
        <w:rPr>
          <w:color w:val="000000"/>
          <w:sz w:val="26"/>
          <w:szCs w:val="26"/>
        </w:rPr>
      </w:pPr>
      <w:r w:rsidRPr="00DE6566">
        <w:rPr>
          <w:color w:val="000000"/>
          <w:sz w:val="26"/>
          <w:szCs w:val="26"/>
        </w:rPr>
        <w:t>(…)</w:t>
      </w:r>
    </w:p>
    <w:p w:rsidR="00DE6566" w:rsidRPr="00DE6566" w:rsidRDefault="00DE6566" w:rsidP="00DE6566">
      <w:pPr>
        <w:widowControl w:val="0"/>
        <w:spacing w:before="80"/>
        <w:ind w:firstLine="284"/>
        <w:jc w:val="both"/>
        <w:rPr>
          <w:color w:val="0000FF"/>
          <w:sz w:val="26"/>
          <w:szCs w:val="26"/>
        </w:rPr>
      </w:pPr>
      <w:r w:rsidRPr="00DE6566">
        <w:rPr>
          <w:sz w:val="26"/>
        </w:rPr>
        <w:t>Bần Đạo xin giã từ và hẹn tái ngộ một đàn khác. Thăng.</w:t>
      </w:r>
    </w:p>
    <w:p w:rsidR="00EF0E21" w:rsidRPr="00BE521C" w:rsidRDefault="00EF0E21" w:rsidP="003168CB">
      <w:pPr>
        <w:widowControl w:val="0"/>
        <w:autoSpaceDE w:val="0"/>
        <w:autoSpaceDN w:val="0"/>
        <w:rPr>
          <w:sz w:val="26"/>
        </w:rPr>
      </w:pPr>
    </w:p>
    <w:p w:rsidR="00EF0E21" w:rsidRPr="00BE521C" w:rsidRDefault="00EF0E21" w:rsidP="00EB4C0C">
      <w:pPr>
        <w:widowControl w:val="0"/>
        <w:spacing w:before="80"/>
        <w:ind w:firstLine="284"/>
        <w:jc w:val="both"/>
        <w:rPr>
          <w:color w:val="000000"/>
          <w:sz w:val="26"/>
          <w:szCs w:val="26"/>
        </w:rPr>
      </w:pPr>
    </w:p>
    <w:sectPr w:rsidR="00EF0E21" w:rsidRPr="00BE521C" w:rsidSect="008653B8">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6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DD" w:rsidRDefault="00DE70DD">
      <w:r>
        <w:separator/>
      </w:r>
    </w:p>
  </w:endnote>
  <w:endnote w:type="continuationSeparator" w:id="0">
    <w:p w:rsidR="00DE70DD" w:rsidRDefault="00DE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Pr="008653B8" w:rsidRDefault="00EB4C0C" w:rsidP="008653B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8" w:rsidRPr="008653B8" w:rsidRDefault="008653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DD" w:rsidRDefault="00DE70DD">
      <w:r>
        <w:separator/>
      </w:r>
    </w:p>
  </w:footnote>
  <w:footnote w:type="continuationSeparator" w:id="0">
    <w:p w:rsidR="00DE70DD" w:rsidRDefault="00DE7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Default="00EB4C0C"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2442C"/>
    <w:rsid w:val="00033C7B"/>
    <w:rsid w:val="00045BAD"/>
    <w:rsid w:val="0005208F"/>
    <w:rsid w:val="000532CA"/>
    <w:rsid w:val="00053CE4"/>
    <w:rsid w:val="00061669"/>
    <w:rsid w:val="0006285D"/>
    <w:rsid w:val="000706CB"/>
    <w:rsid w:val="00076B16"/>
    <w:rsid w:val="00077C51"/>
    <w:rsid w:val="00082337"/>
    <w:rsid w:val="00093BEB"/>
    <w:rsid w:val="000B6B6F"/>
    <w:rsid w:val="000B7A76"/>
    <w:rsid w:val="000C1324"/>
    <w:rsid w:val="000D582A"/>
    <w:rsid w:val="000D7093"/>
    <w:rsid w:val="000E0FA0"/>
    <w:rsid w:val="000E1C72"/>
    <w:rsid w:val="000E4EA6"/>
    <w:rsid w:val="000E6920"/>
    <w:rsid w:val="000F3186"/>
    <w:rsid w:val="00101091"/>
    <w:rsid w:val="001060AA"/>
    <w:rsid w:val="00115A6E"/>
    <w:rsid w:val="00117203"/>
    <w:rsid w:val="00124597"/>
    <w:rsid w:val="0012692D"/>
    <w:rsid w:val="00143428"/>
    <w:rsid w:val="00163783"/>
    <w:rsid w:val="00163A11"/>
    <w:rsid w:val="00171A5F"/>
    <w:rsid w:val="00193864"/>
    <w:rsid w:val="00193BC8"/>
    <w:rsid w:val="00194923"/>
    <w:rsid w:val="00197F2D"/>
    <w:rsid w:val="001A3C52"/>
    <w:rsid w:val="001A7CFE"/>
    <w:rsid w:val="001C1B21"/>
    <w:rsid w:val="001D18F1"/>
    <w:rsid w:val="00210692"/>
    <w:rsid w:val="00213F6A"/>
    <w:rsid w:val="00223CBC"/>
    <w:rsid w:val="002453D4"/>
    <w:rsid w:val="002509BF"/>
    <w:rsid w:val="0025263D"/>
    <w:rsid w:val="002532F4"/>
    <w:rsid w:val="00256C90"/>
    <w:rsid w:val="0028015E"/>
    <w:rsid w:val="002A6AE4"/>
    <w:rsid w:val="002B0092"/>
    <w:rsid w:val="002B4475"/>
    <w:rsid w:val="002B62AF"/>
    <w:rsid w:val="002B6D7B"/>
    <w:rsid w:val="002E058E"/>
    <w:rsid w:val="002E3FAA"/>
    <w:rsid w:val="002F4986"/>
    <w:rsid w:val="00302DA0"/>
    <w:rsid w:val="00307456"/>
    <w:rsid w:val="00313215"/>
    <w:rsid w:val="0031404C"/>
    <w:rsid w:val="003168CB"/>
    <w:rsid w:val="0032581C"/>
    <w:rsid w:val="0033304C"/>
    <w:rsid w:val="00333F67"/>
    <w:rsid w:val="00336042"/>
    <w:rsid w:val="00336813"/>
    <w:rsid w:val="0035180D"/>
    <w:rsid w:val="00356824"/>
    <w:rsid w:val="00366EFB"/>
    <w:rsid w:val="0036742C"/>
    <w:rsid w:val="003713B5"/>
    <w:rsid w:val="0038147C"/>
    <w:rsid w:val="00383EAA"/>
    <w:rsid w:val="003934E9"/>
    <w:rsid w:val="00395734"/>
    <w:rsid w:val="003A02B5"/>
    <w:rsid w:val="003A30E3"/>
    <w:rsid w:val="003A6812"/>
    <w:rsid w:val="003B1112"/>
    <w:rsid w:val="003B239B"/>
    <w:rsid w:val="003B5E8D"/>
    <w:rsid w:val="003C649E"/>
    <w:rsid w:val="003D2C25"/>
    <w:rsid w:val="003D4EA1"/>
    <w:rsid w:val="003D73BA"/>
    <w:rsid w:val="003F1509"/>
    <w:rsid w:val="003F6891"/>
    <w:rsid w:val="003F737D"/>
    <w:rsid w:val="00413BDC"/>
    <w:rsid w:val="00416D0F"/>
    <w:rsid w:val="00427AD1"/>
    <w:rsid w:val="004667A9"/>
    <w:rsid w:val="0047168D"/>
    <w:rsid w:val="0047521A"/>
    <w:rsid w:val="00475801"/>
    <w:rsid w:val="00482EDD"/>
    <w:rsid w:val="00486316"/>
    <w:rsid w:val="00491A0E"/>
    <w:rsid w:val="004A51EF"/>
    <w:rsid w:val="004B25B6"/>
    <w:rsid w:val="004C5AD5"/>
    <w:rsid w:val="004C7F90"/>
    <w:rsid w:val="004D195F"/>
    <w:rsid w:val="004D3367"/>
    <w:rsid w:val="004E11E9"/>
    <w:rsid w:val="004E7BEB"/>
    <w:rsid w:val="004F2DBD"/>
    <w:rsid w:val="00500885"/>
    <w:rsid w:val="00506C92"/>
    <w:rsid w:val="005249C1"/>
    <w:rsid w:val="00530E58"/>
    <w:rsid w:val="00575B13"/>
    <w:rsid w:val="005913FF"/>
    <w:rsid w:val="0059145C"/>
    <w:rsid w:val="00592AF6"/>
    <w:rsid w:val="005B0736"/>
    <w:rsid w:val="005B25C4"/>
    <w:rsid w:val="005B7249"/>
    <w:rsid w:val="005D78A4"/>
    <w:rsid w:val="005E6A11"/>
    <w:rsid w:val="005F36D1"/>
    <w:rsid w:val="00600E1C"/>
    <w:rsid w:val="006067E8"/>
    <w:rsid w:val="00626652"/>
    <w:rsid w:val="00642B3D"/>
    <w:rsid w:val="00643BBD"/>
    <w:rsid w:val="00653A86"/>
    <w:rsid w:val="006602C3"/>
    <w:rsid w:val="006851CA"/>
    <w:rsid w:val="00687113"/>
    <w:rsid w:val="00690D55"/>
    <w:rsid w:val="006929F7"/>
    <w:rsid w:val="006A11B4"/>
    <w:rsid w:val="006A5EB9"/>
    <w:rsid w:val="006B273F"/>
    <w:rsid w:val="006B468A"/>
    <w:rsid w:val="006C29F5"/>
    <w:rsid w:val="006D2716"/>
    <w:rsid w:val="006E3CF6"/>
    <w:rsid w:val="006E490E"/>
    <w:rsid w:val="007116E4"/>
    <w:rsid w:val="00714B65"/>
    <w:rsid w:val="00715A51"/>
    <w:rsid w:val="0071748A"/>
    <w:rsid w:val="00723258"/>
    <w:rsid w:val="007276E1"/>
    <w:rsid w:val="00732B3B"/>
    <w:rsid w:val="007367AB"/>
    <w:rsid w:val="007403F9"/>
    <w:rsid w:val="0074094C"/>
    <w:rsid w:val="00742326"/>
    <w:rsid w:val="0074510A"/>
    <w:rsid w:val="00746026"/>
    <w:rsid w:val="00753338"/>
    <w:rsid w:val="007536A6"/>
    <w:rsid w:val="00756504"/>
    <w:rsid w:val="007567FC"/>
    <w:rsid w:val="00772B7B"/>
    <w:rsid w:val="00773DBA"/>
    <w:rsid w:val="00777354"/>
    <w:rsid w:val="0078194A"/>
    <w:rsid w:val="00786586"/>
    <w:rsid w:val="00792DE9"/>
    <w:rsid w:val="00793716"/>
    <w:rsid w:val="007B3726"/>
    <w:rsid w:val="007B7C5E"/>
    <w:rsid w:val="007F1FAA"/>
    <w:rsid w:val="007F72D7"/>
    <w:rsid w:val="00810EF5"/>
    <w:rsid w:val="00815D93"/>
    <w:rsid w:val="00817E20"/>
    <w:rsid w:val="00821D84"/>
    <w:rsid w:val="0082656C"/>
    <w:rsid w:val="00827518"/>
    <w:rsid w:val="00832680"/>
    <w:rsid w:val="00847F13"/>
    <w:rsid w:val="00853499"/>
    <w:rsid w:val="008551D1"/>
    <w:rsid w:val="00862840"/>
    <w:rsid w:val="008646DC"/>
    <w:rsid w:val="008653B8"/>
    <w:rsid w:val="008830C3"/>
    <w:rsid w:val="00890F1B"/>
    <w:rsid w:val="008930F8"/>
    <w:rsid w:val="00896AA0"/>
    <w:rsid w:val="008A2019"/>
    <w:rsid w:val="008B1A83"/>
    <w:rsid w:val="008C7505"/>
    <w:rsid w:val="008D1F74"/>
    <w:rsid w:val="008D7E6B"/>
    <w:rsid w:val="00904E2B"/>
    <w:rsid w:val="009056D4"/>
    <w:rsid w:val="00953F29"/>
    <w:rsid w:val="0095405E"/>
    <w:rsid w:val="00954850"/>
    <w:rsid w:val="009555FB"/>
    <w:rsid w:val="0095757B"/>
    <w:rsid w:val="009600F0"/>
    <w:rsid w:val="00973040"/>
    <w:rsid w:val="009936C3"/>
    <w:rsid w:val="009A6B95"/>
    <w:rsid w:val="009C185E"/>
    <w:rsid w:val="009C40F8"/>
    <w:rsid w:val="009D0553"/>
    <w:rsid w:val="009D3BE3"/>
    <w:rsid w:val="009E0134"/>
    <w:rsid w:val="009E2976"/>
    <w:rsid w:val="009E4AB1"/>
    <w:rsid w:val="009F74AE"/>
    <w:rsid w:val="00A02116"/>
    <w:rsid w:val="00A15970"/>
    <w:rsid w:val="00A1632F"/>
    <w:rsid w:val="00A27E0B"/>
    <w:rsid w:val="00A44B84"/>
    <w:rsid w:val="00A466A7"/>
    <w:rsid w:val="00A46E4F"/>
    <w:rsid w:val="00A62C83"/>
    <w:rsid w:val="00A65245"/>
    <w:rsid w:val="00A77CBE"/>
    <w:rsid w:val="00A965BB"/>
    <w:rsid w:val="00AA2D96"/>
    <w:rsid w:val="00AA61BD"/>
    <w:rsid w:val="00AB3AA0"/>
    <w:rsid w:val="00AC3443"/>
    <w:rsid w:val="00AE2D15"/>
    <w:rsid w:val="00AE2F69"/>
    <w:rsid w:val="00AE472D"/>
    <w:rsid w:val="00AF0037"/>
    <w:rsid w:val="00AF0FB8"/>
    <w:rsid w:val="00AF19F2"/>
    <w:rsid w:val="00AF5045"/>
    <w:rsid w:val="00B038C1"/>
    <w:rsid w:val="00B1509E"/>
    <w:rsid w:val="00B277C2"/>
    <w:rsid w:val="00B4587D"/>
    <w:rsid w:val="00B45C11"/>
    <w:rsid w:val="00B52EA6"/>
    <w:rsid w:val="00B6050A"/>
    <w:rsid w:val="00B61F39"/>
    <w:rsid w:val="00B6266E"/>
    <w:rsid w:val="00B63C45"/>
    <w:rsid w:val="00B66400"/>
    <w:rsid w:val="00B6674E"/>
    <w:rsid w:val="00B67162"/>
    <w:rsid w:val="00B72D71"/>
    <w:rsid w:val="00B822E5"/>
    <w:rsid w:val="00B82445"/>
    <w:rsid w:val="00B85832"/>
    <w:rsid w:val="00B92E41"/>
    <w:rsid w:val="00BA04D4"/>
    <w:rsid w:val="00BB50EC"/>
    <w:rsid w:val="00BC3FF7"/>
    <w:rsid w:val="00BC617E"/>
    <w:rsid w:val="00BD3065"/>
    <w:rsid w:val="00BE3549"/>
    <w:rsid w:val="00BE521C"/>
    <w:rsid w:val="00C02C1D"/>
    <w:rsid w:val="00C16242"/>
    <w:rsid w:val="00C17849"/>
    <w:rsid w:val="00C20625"/>
    <w:rsid w:val="00C43FBE"/>
    <w:rsid w:val="00C4447C"/>
    <w:rsid w:val="00C46143"/>
    <w:rsid w:val="00C601B0"/>
    <w:rsid w:val="00C619C9"/>
    <w:rsid w:val="00C629E6"/>
    <w:rsid w:val="00C64597"/>
    <w:rsid w:val="00C76078"/>
    <w:rsid w:val="00C761D8"/>
    <w:rsid w:val="00C96D2C"/>
    <w:rsid w:val="00CA1668"/>
    <w:rsid w:val="00CB6A56"/>
    <w:rsid w:val="00CC6E1D"/>
    <w:rsid w:val="00CD36D1"/>
    <w:rsid w:val="00CD749C"/>
    <w:rsid w:val="00CE49EB"/>
    <w:rsid w:val="00D05950"/>
    <w:rsid w:val="00D166C2"/>
    <w:rsid w:val="00D268CA"/>
    <w:rsid w:val="00D346CB"/>
    <w:rsid w:val="00D53FE9"/>
    <w:rsid w:val="00D62A7C"/>
    <w:rsid w:val="00D711F7"/>
    <w:rsid w:val="00DA2692"/>
    <w:rsid w:val="00DC08B3"/>
    <w:rsid w:val="00DC548B"/>
    <w:rsid w:val="00DC5839"/>
    <w:rsid w:val="00DD0B38"/>
    <w:rsid w:val="00DD1279"/>
    <w:rsid w:val="00DD5335"/>
    <w:rsid w:val="00DD772E"/>
    <w:rsid w:val="00DE07A3"/>
    <w:rsid w:val="00DE54AD"/>
    <w:rsid w:val="00DE6566"/>
    <w:rsid w:val="00DE70DD"/>
    <w:rsid w:val="00DF6093"/>
    <w:rsid w:val="00DF78E9"/>
    <w:rsid w:val="00E00240"/>
    <w:rsid w:val="00E015B6"/>
    <w:rsid w:val="00E01680"/>
    <w:rsid w:val="00E141C4"/>
    <w:rsid w:val="00E2613B"/>
    <w:rsid w:val="00E26AD8"/>
    <w:rsid w:val="00E3133A"/>
    <w:rsid w:val="00E327DF"/>
    <w:rsid w:val="00E3590D"/>
    <w:rsid w:val="00E46CEF"/>
    <w:rsid w:val="00E63431"/>
    <w:rsid w:val="00E76E65"/>
    <w:rsid w:val="00EB4C0C"/>
    <w:rsid w:val="00EC7CF3"/>
    <w:rsid w:val="00EE6865"/>
    <w:rsid w:val="00EF0E21"/>
    <w:rsid w:val="00EF6A1D"/>
    <w:rsid w:val="00EF758B"/>
    <w:rsid w:val="00F142B7"/>
    <w:rsid w:val="00F15545"/>
    <w:rsid w:val="00F263AD"/>
    <w:rsid w:val="00F27B22"/>
    <w:rsid w:val="00F661DC"/>
    <w:rsid w:val="00F76CBF"/>
    <w:rsid w:val="00F809CD"/>
    <w:rsid w:val="00F87F5C"/>
    <w:rsid w:val="00F95A3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26D1EDB-D65C-46A7-96E6-12BFBF73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865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2010-04-11T08:33:00Z</cp:lastPrinted>
  <dcterms:created xsi:type="dcterms:W3CDTF">2019-04-26T23:30:00Z</dcterms:created>
  <dcterms:modified xsi:type="dcterms:W3CDTF">2019-04-26T23:30:00Z</dcterms:modified>
</cp:coreProperties>
</file>