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B8" w:rsidRPr="00805450" w:rsidRDefault="00AF0FB8" w:rsidP="00AF0FB8">
      <w:pPr>
        <w:widowControl w:val="0"/>
        <w:autoSpaceDE w:val="0"/>
        <w:autoSpaceDN w:val="0"/>
        <w:jc w:val="center"/>
        <w:rPr>
          <w:rFonts w:ascii="Myriad Pro" w:hAnsi="Myriad Pro"/>
          <w:bCs/>
          <w:color w:val="0000FF"/>
          <w:sz w:val="32"/>
          <w:szCs w:val="32"/>
        </w:rPr>
      </w:pPr>
      <w:bookmarkStart w:id="0" w:name="_GoBack"/>
      <w:bookmarkEnd w:id="0"/>
      <w:r>
        <w:rPr>
          <w:rFonts w:ascii="Myriad Pro" w:hAnsi="Myriad Pro"/>
          <w:bCs/>
          <w:color w:val="000000"/>
          <w:sz w:val="32"/>
          <w:szCs w:val="32"/>
        </w:rPr>
        <w:t>29</w:t>
      </w:r>
      <w:r w:rsidRPr="008930F8">
        <w:rPr>
          <w:rFonts w:ascii="Myriad Pro" w:hAnsi="Myriad Pro"/>
          <w:bCs/>
          <w:color w:val="000000"/>
          <w:sz w:val="32"/>
          <w:szCs w:val="32"/>
        </w:rPr>
        <w:t xml:space="preserve">. </w:t>
      </w:r>
      <w:r>
        <w:rPr>
          <w:rFonts w:ascii="Myriad Pro" w:hAnsi="Myriad Pro"/>
          <w:bCs/>
          <w:color w:val="000000"/>
          <w:sz w:val="32"/>
          <w:szCs w:val="32"/>
        </w:rPr>
        <w:t>MUỐN KHỎI MÊ ĐỒ NÊN GIÁC NGỘ</w:t>
      </w:r>
      <w:r w:rsidRPr="00805450">
        <w:rPr>
          <w:rFonts w:ascii="Myriad Pro" w:hAnsi="Myriad Pro"/>
          <w:bCs/>
          <w:color w:val="0000FF"/>
          <w:sz w:val="32"/>
          <w:szCs w:val="32"/>
        </w:rPr>
        <w:t xml:space="preserve"> </w:t>
      </w:r>
    </w:p>
    <w:p w:rsidR="00AF0FB8" w:rsidRPr="00C4447C" w:rsidRDefault="00AF0FB8" w:rsidP="00C4447C">
      <w:pPr>
        <w:widowControl w:val="0"/>
        <w:autoSpaceDE w:val="0"/>
        <w:autoSpaceDN w:val="0"/>
        <w:spacing w:before="240"/>
        <w:jc w:val="center"/>
        <w:rPr>
          <w:bCs/>
          <w:color w:val="000000"/>
          <w:sz w:val="26"/>
          <w:szCs w:val="26"/>
        </w:rPr>
      </w:pPr>
      <w:r w:rsidRPr="00C4447C">
        <w:rPr>
          <w:bCs/>
          <w:color w:val="000000"/>
          <w:sz w:val="26"/>
          <w:szCs w:val="26"/>
        </w:rPr>
        <w:t xml:space="preserve">Huờn Cung Đàn </w:t>
      </w:r>
    </w:p>
    <w:p w:rsidR="00AF0FB8" w:rsidRPr="00C4447C" w:rsidRDefault="00AF0FB8" w:rsidP="002B6D7B">
      <w:pPr>
        <w:widowControl w:val="0"/>
        <w:autoSpaceDE w:val="0"/>
        <w:autoSpaceDN w:val="0"/>
        <w:spacing w:after="240"/>
        <w:jc w:val="center"/>
        <w:rPr>
          <w:b/>
          <w:bCs/>
          <w:color w:val="000000"/>
          <w:sz w:val="26"/>
          <w:szCs w:val="22"/>
        </w:rPr>
      </w:pPr>
      <w:r w:rsidRPr="00C4447C">
        <w:rPr>
          <w:color w:val="000000"/>
          <w:sz w:val="26"/>
          <w:szCs w:val="26"/>
        </w:rPr>
        <w:t>Tuất thời, 29-6 Ất Tỵ (27-7-1965)</w:t>
      </w:r>
    </w:p>
    <w:p w:rsidR="00AF0FB8" w:rsidRPr="00C4447C" w:rsidRDefault="00AF0FB8" w:rsidP="00C4447C">
      <w:pPr>
        <w:widowControl w:val="0"/>
        <w:spacing w:before="80"/>
        <w:jc w:val="center"/>
        <w:rPr>
          <w:bCs/>
          <w:color w:val="000000"/>
          <w:sz w:val="26"/>
          <w:szCs w:val="26"/>
        </w:rPr>
      </w:pPr>
      <w:r w:rsidRPr="00C4447C">
        <w:rPr>
          <w:bCs/>
          <w:color w:val="000000"/>
          <w:sz w:val="26"/>
          <w:szCs w:val="26"/>
        </w:rPr>
        <w:t>THI</w:t>
      </w:r>
    </w:p>
    <w:p w:rsidR="00AF0FB8" w:rsidRPr="00C4447C" w:rsidRDefault="00AF0FB8" w:rsidP="00C4447C">
      <w:pPr>
        <w:widowControl w:val="0"/>
        <w:spacing w:before="80"/>
        <w:ind w:firstLine="1134"/>
        <w:jc w:val="both"/>
        <w:rPr>
          <w:i/>
          <w:iCs/>
          <w:color w:val="000000"/>
          <w:sz w:val="26"/>
          <w:szCs w:val="26"/>
        </w:rPr>
      </w:pPr>
      <w:r w:rsidRPr="00C4447C">
        <w:rPr>
          <w:b/>
          <w:bCs/>
          <w:i/>
          <w:iCs/>
          <w:color w:val="000000"/>
          <w:sz w:val="26"/>
          <w:szCs w:val="26"/>
        </w:rPr>
        <w:t>Tề Thiên Đại Thánh</w:t>
      </w:r>
      <w:r w:rsidRPr="00C4447C">
        <w:rPr>
          <w:i/>
          <w:iCs/>
          <w:color w:val="000000"/>
          <w:sz w:val="26"/>
          <w:szCs w:val="26"/>
        </w:rPr>
        <w:t xml:space="preserve"> giáng Huờn Cung,</w:t>
      </w:r>
    </w:p>
    <w:p w:rsidR="00AF0FB8" w:rsidRPr="00C4447C" w:rsidRDefault="00AF0FB8" w:rsidP="002B6D7B">
      <w:pPr>
        <w:widowControl w:val="0"/>
        <w:spacing w:before="20"/>
        <w:ind w:firstLine="1134"/>
        <w:jc w:val="both"/>
        <w:rPr>
          <w:i/>
          <w:iCs/>
          <w:color w:val="000000"/>
          <w:sz w:val="26"/>
          <w:szCs w:val="26"/>
        </w:rPr>
      </w:pPr>
      <w:r w:rsidRPr="00C4447C">
        <w:rPr>
          <w:i/>
          <w:iCs/>
          <w:color w:val="000000"/>
          <w:sz w:val="26"/>
          <w:szCs w:val="26"/>
        </w:rPr>
        <w:t>Mừng hết môn đồ tại điện trung,</w:t>
      </w:r>
    </w:p>
    <w:p w:rsidR="00AF0FB8" w:rsidRPr="00C4447C" w:rsidRDefault="00AF0FB8" w:rsidP="002B6D7B">
      <w:pPr>
        <w:widowControl w:val="0"/>
        <w:spacing w:before="20"/>
        <w:ind w:firstLine="1134"/>
        <w:jc w:val="both"/>
        <w:rPr>
          <w:i/>
          <w:iCs/>
          <w:color w:val="000000"/>
          <w:sz w:val="26"/>
          <w:szCs w:val="26"/>
        </w:rPr>
      </w:pPr>
      <w:r w:rsidRPr="00C4447C">
        <w:rPr>
          <w:i/>
          <w:iCs/>
          <w:color w:val="000000"/>
          <w:sz w:val="26"/>
          <w:szCs w:val="26"/>
        </w:rPr>
        <w:t>Mượn bút mấy lời khuyên ráng nhớ,</w:t>
      </w:r>
    </w:p>
    <w:p w:rsidR="00AF0FB8" w:rsidRPr="00C4447C" w:rsidRDefault="00AF0FB8" w:rsidP="002B6D7B">
      <w:pPr>
        <w:widowControl w:val="0"/>
        <w:spacing w:before="20"/>
        <w:ind w:firstLine="1134"/>
        <w:jc w:val="both"/>
        <w:rPr>
          <w:i/>
          <w:iCs/>
          <w:color w:val="000000"/>
          <w:sz w:val="26"/>
          <w:szCs w:val="26"/>
        </w:rPr>
      </w:pPr>
      <w:r w:rsidRPr="00C4447C">
        <w:rPr>
          <w:i/>
          <w:iCs/>
          <w:color w:val="000000"/>
          <w:sz w:val="26"/>
          <w:szCs w:val="26"/>
        </w:rPr>
        <w:t>Tu sao đắc quả cõi vô cùng.</w:t>
      </w:r>
    </w:p>
    <w:p w:rsidR="00AF0FB8" w:rsidRPr="00C4447C" w:rsidRDefault="00AF0FB8" w:rsidP="002B6D7B">
      <w:pPr>
        <w:widowControl w:val="0"/>
        <w:spacing w:before="80"/>
        <w:ind w:firstLine="284"/>
        <w:jc w:val="both"/>
        <w:rPr>
          <w:color w:val="000000"/>
          <w:sz w:val="26"/>
          <w:szCs w:val="26"/>
        </w:rPr>
      </w:pPr>
      <w:r w:rsidRPr="00C4447C">
        <w:rPr>
          <w:bCs/>
          <w:color w:val="000000"/>
          <w:sz w:val="26"/>
          <w:szCs w:val="26"/>
        </w:rPr>
        <w:t>Đại Thánh</w:t>
      </w:r>
      <w:r w:rsidRPr="00C4447C">
        <w:rPr>
          <w:color w:val="000000"/>
          <w:sz w:val="26"/>
          <w:szCs w:val="26"/>
        </w:rPr>
        <w:t xml:space="preserve"> chào </w:t>
      </w:r>
      <w:proofErr w:type="gramStart"/>
      <w:r w:rsidRPr="00C4447C">
        <w:rPr>
          <w:color w:val="000000"/>
          <w:sz w:val="26"/>
          <w:szCs w:val="26"/>
        </w:rPr>
        <w:t>chư</w:t>
      </w:r>
      <w:proofErr w:type="gramEnd"/>
      <w:r w:rsidRPr="00C4447C">
        <w:rPr>
          <w:color w:val="000000"/>
          <w:sz w:val="26"/>
          <w:szCs w:val="26"/>
        </w:rPr>
        <w:t xml:space="preserve"> môn đồ nam nữ. Đại Thánh đem chơn linh Thiên Linh giáng đàn cùng </w:t>
      </w:r>
      <w:proofErr w:type="gramStart"/>
      <w:r w:rsidRPr="00C4447C">
        <w:rPr>
          <w:color w:val="000000"/>
          <w:sz w:val="26"/>
          <w:szCs w:val="26"/>
        </w:rPr>
        <w:t>chư</w:t>
      </w:r>
      <w:proofErr w:type="gramEnd"/>
      <w:r w:rsidRPr="00C4447C">
        <w:rPr>
          <w:color w:val="000000"/>
          <w:sz w:val="26"/>
          <w:szCs w:val="26"/>
        </w:rPr>
        <w:t xml:space="preserve"> môn đồ bàn về việc đạo.</w:t>
      </w:r>
      <w:r w:rsidRPr="00C4447C">
        <w:rPr>
          <w:color w:val="0000FF"/>
          <w:sz w:val="26"/>
          <w:szCs w:val="26"/>
        </w:rPr>
        <w:t xml:space="preserve"> </w:t>
      </w:r>
      <w:r w:rsidRPr="00C4447C">
        <w:rPr>
          <w:color w:val="000000"/>
          <w:sz w:val="26"/>
          <w:szCs w:val="26"/>
        </w:rPr>
        <w:t>(…) Ban ơn môn đồ tất cả. Tiếp điển. Thăng.</w:t>
      </w:r>
    </w:p>
    <w:p w:rsidR="00AF0FB8" w:rsidRPr="00C4447C" w:rsidRDefault="00AF0FB8" w:rsidP="002B6D7B">
      <w:pPr>
        <w:widowControl w:val="0"/>
        <w:spacing w:before="80"/>
        <w:jc w:val="center"/>
        <w:rPr>
          <w:bCs/>
          <w:color w:val="000000"/>
          <w:sz w:val="26"/>
          <w:szCs w:val="26"/>
        </w:rPr>
      </w:pPr>
      <w:r w:rsidRPr="00C4447C">
        <w:rPr>
          <w:bCs/>
          <w:color w:val="000000"/>
          <w:sz w:val="26"/>
          <w:szCs w:val="26"/>
        </w:rPr>
        <w:t>TIẾP ĐIỂN</w:t>
      </w:r>
    </w:p>
    <w:p w:rsidR="00AF0FB8" w:rsidRPr="00C4447C" w:rsidRDefault="00AF0FB8" w:rsidP="002B6D7B">
      <w:pPr>
        <w:widowControl w:val="0"/>
        <w:spacing w:before="80"/>
        <w:jc w:val="center"/>
        <w:rPr>
          <w:color w:val="000000"/>
          <w:sz w:val="26"/>
        </w:rPr>
      </w:pPr>
      <w:r w:rsidRPr="00C4447C">
        <w:rPr>
          <w:color w:val="000000"/>
          <w:sz w:val="26"/>
        </w:rPr>
        <w:t>THI</w:t>
      </w:r>
    </w:p>
    <w:p w:rsidR="00AF0FB8" w:rsidRPr="00C4447C" w:rsidRDefault="00AF0FB8" w:rsidP="002B6D7B">
      <w:pPr>
        <w:widowControl w:val="0"/>
        <w:spacing w:before="80"/>
        <w:ind w:firstLine="1134"/>
        <w:jc w:val="both"/>
        <w:rPr>
          <w:i/>
          <w:color w:val="000000"/>
          <w:sz w:val="26"/>
        </w:rPr>
      </w:pPr>
      <w:r w:rsidRPr="00C4447C">
        <w:rPr>
          <w:b/>
          <w:i/>
          <w:color w:val="000000"/>
          <w:sz w:val="26"/>
        </w:rPr>
        <w:t>Thiên</w:t>
      </w:r>
      <w:r w:rsidRPr="00C4447C">
        <w:rPr>
          <w:i/>
          <w:color w:val="000000"/>
          <w:sz w:val="26"/>
        </w:rPr>
        <w:t xml:space="preserve"> luật ai qua ở cõi trần,</w:t>
      </w:r>
    </w:p>
    <w:p w:rsidR="00AF0FB8" w:rsidRPr="00C4447C" w:rsidRDefault="00AF0FB8" w:rsidP="002B6D7B">
      <w:pPr>
        <w:widowControl w:val="0"/>
        <w:spacing w:before="20"/>
        <w:ind w:firstLine="1134"/>
        <w:jc w:val="both"/>
        <w:rPr>
          <w:i/>
          <w:color w:val="000000"/>
          <w:sz w:val="26"/>
        </w:rPr>
      </w:pPr>
      <w:r w:rsidRPr="00C4447C">
        <w:rPr>
          <w:b/>
          <w:i/>
          <w:color w:val="000000"/>
          <w:sz w:val="26"/>
        </w:rPr>
        <w:t>Linh</w:t>
      </w:r>
      <w:r w:rsidRPr="00C4447C">
        <w:rPr>
          <w:i/>
          <w:color w:val="000000"/>
          <w:sz w:val="26"/>
        </w:rPr>
        <w:t xml:space="preserve"> hồn thanh nhẹ, trược là thân,</w:t>
      </w:r>
    </w:p>
    <w:p w:rsidR="00AF0FB8" w:rsidRPr="00C4447C" w:rsidRDefault="00AF0FB8" w:rsidP="002B6D7B">
      <w:pPr>
        <w:widowControl w:val="0"/>
        <w:spacing w:before="20"/>
        <w:ind w:firstLine="1134"/>
        <w:jc w:val="both"/>
        <w:rPr>
          <w:i/>
          <w:color w:val="000000"/>
          <w:sz w:val="26"/>
        </w:rPr>
      </w:pPr>
      <w:r w:rsidRPr="00C4447C">
        <w:rPr>
          <w:b/>
          <w:i/>
          <w:color w:val="000000"/>
          <w:sz w:val="26"/>
        </w:rPr>
        <w:t>Chơn</w:t>
      </w:r>
      <w:r w:rsidRPr="00C4447C">
        <w:rPr>
          <w:i/>
          <w:color w:val="000000"/>
          <w:sz w:val="26"/>
        </w:rPr>
        <w:t xml:space="preserve"> quang xuất hiện nơi cung nội,</w:t>
      </w:r>
    </w:p>
    <w:p w:rsidR="00AF0FB8" w:rsidRPr="00C4447C" w:rsidRDefault="00AF0FB8" w:rsidP="002B6D7B">
      <w:pPr>
        <w:widowControl w:val="0"/>
        <w:spacing w:before="20"/>
        <w:ind w:firstLine="1134"/>
        <w:jc w:val="both"/>
        <w:rPr>
          <w:bCs/>
          <w:color w:val="0000FF"/>
          <w:sz w:val="26"/>
          <w:szCs w:val="26"/>
        </w:rPr>
      </w:pPr>
      <w:r w:rsidRPr="00C4447C">
        <w:rPr>
          <w:b/>
          <w:i/>
          <w:color w:val="000000"/>
          <w:sz w:val="26"/>
        </w:rPr>
        <w:t>Tiên</w:t>
      </w:r>
      <w:r w:rsidRPr="00C4447C">
        <w:rPr>
          <w:i/>
          <w:color w:val="000000"/>
          <w:sz w:val="26"/>
        </w:rPr>
        <w:t xml:space="preserve"> cảnh huờn lai cậy bút thần.</w:t>
      </w:r>
    </w:p>
    <w:p w:rsidR="00AF0FB8" w:rsidRPr="00C4447C" w:rsidRDefault="00AF0FB8" w:rsidP="00210692">
      <w:pPr>
        <w:widowControl w:val="0"/>
        <w:spacing w:before="80"/>
        <w:ind w:firstLine="284"/>
        <w:jc w:val="both"/>
        <w:rPr>
          <w:i/>
          <w:iCs/>
          <w:color w:val="0000FF"/>
          <w:sz w:val="26"/>
          <w:szCs w:val="26"/>
        </w:rPr>
      </w:pPr>
      <w:r w:rsidRPr="00C4447C">
        <w:rPr>
          <w:color w:val="000000"/>
          <w:sz w:val="26"/>
        </w:rPr>
        <w:t xml:space="preserve">Chơn Tiên tôi mừng chào </w:t>
      </w:r>
      <w:proofErr w:type="gramStart"/>
      <w:r w:rsidRPr="00C4447C">
        <w:rPr>
          <w:color w:val="000000"/>
          <w:sz w:val="26"/>
        </w:rPr>
        <w:t>chư</w:t>
      </w:r>
      <w:proofErr w:type="gramEnd"/>
      <w:r w:rsidRPr="00C4447C">
        <w:rPr>
          <w:color w:val="000000"/>
          <w:sz w:val="26"/>
        </w:rPr>
        <w:t xml:space="preserve"> Thiên mạng phụng thừa tam ban. Vậy giờ nay tôi được đủ gần tam ngoạt luyện thần định tịnh nơi non Bồng. Nay Đại Thánh vận chuyển linh cơ, đôi lời tố trần cùng </w:t>
      </w:r>
      <w:proofErr w:type="gramStart"/>
      <w:r w:rsidRPr="00C4447C">
        <w:rPr>
          <w:color w:val="000000"/>
          <w:sz w:val="26"/>
        </w:rPr>
        <w:t>chư</w:t>
      </w:r>
      <w:proofErr w:type="gramEnd"/>
      <w:r w:rsidRPr="00C4447C">
        <w:rPr>
          <w:color w:val="000000"/>
          <w:sz w:val="26"/>
        </w:rPr>
        <w:t xml:space="preserve"> huynh tỷ. Vậy xin Thiên mạng cùng tam ban miễn cho và </w:t>
      </w:r>
      <w:proofErr w:type="gramStart"/>
      <w:r w:rsidRPr="00C4447C">
        <w:rPr>
          <w:color w:val="000000"/>
          <w:sz w:val="26"/>
        </w:rPr>
        <w:t>an</w:t>
      </w:r>
      <w:proofErr w:type="gramEnd"/>
      <w:r w:rsidRPr="00C4447C">
        <w:rPr>
          <w:color w:val="000000"/>
          <w:sz w:val="26"/>
        </w:rPr>
        <w:t xml:space="preserve"> tọa, để Chơn Tiên tôi được đôi lời bày tỏ.</w:t>
      </w:r>
    </w:p>
    <w:p w:rsidR="00E3133A" w:rsidRDefault="00AF0FB8" w:rsidP="00210692">
      <w:pPr>
        <w:widowControl w:val="0"/>
        <w:spacing w:before="80"/>
        <w:ind w:firstLine="284"/>
        <w:jc w:val="both"/>
        <w:rPr>
          <w:color w:val="000000"/>
          <w:sz w:val="26"/>
        </w:rPr>
      </w:pPr>
      <w:r w:rsidRPr="00C4447C">
        <w:rPr>
          <w:color w:val="000000"/>
          <w:sz w:val="26"/>
        </w:rPr>
        <w:t xml:space="preserve">Nầy </w:t>
      </w:r>
      <w:proofErr w:type="gramStart"/>
      <w:r w:rsidRPr="00C4447C">
        <w:rPr>
          <w:color w:val="000000"/>
          <w:sz w:val="26"/>
        </w:rPr>
        <w:t>chư</w:t>
      </w:r>
      <w:proofErr w:type="gramEnd"/>
      <w:r w:rsidRPr="00C4447C">
        <w:rPr>
          <w:color w:val="000000"/>
          <w:sz w:val="26"/>
        </w:rPr>
        <w:t xml:space="preserve"> Thiên mạng tam ban! Cuộc đời không chi là quý, đến lúc vào cõi vô hình thì mới biết cho đời là giả tạm. </w:t>
      </w:r>
    </w:p>
    <w:p w:rsidR="00AF0FB8" w:rsidRPr="00C4447C" w:rsidRDefault="00AF0FB8" w:rsidP="00210692">
      <w:pPr>
        <w:widowControl w:val="0"/>
        <w:spacing w:before="80"/>
        <w:ind w:firstLine="284"/>
        <w:jc w:val="both"/>
        <w:rPr>
          <w:color w:val="0000FF"/>
          <w:sz w:val="26"/>
          <w:szCs w:val="26"/>
        </w:rPr>
      </w:pPr>
      <w:r w:rsidRPr="00C4447C">
        <w:rPr>
          <w:color w:val="000000"/>
          <w:sz w:val="26"/>
        </w:rPr>
        <w:t xml:space="preserve">Chơn Tiên tôi lúc ở vào cảnh thiếu thời, từng được thân </w:t>
      </w:r>
      <w:r w:rsidRPr="00C4447C">
        <w:rPr>
          <w:color w:val="000000"/>
          <w:sz w:val="26"/>
        </w:rPr>
        <w:lastRenderedPageBreak/>
        <w:t xml:space="preserve">phụ mẫu xem là quý giá, được đủ đầy sự nuông chiều, hằng cho vào trường đời huấn luyện, là ý của song thân tôi muốn cho con trở nên người hữu dụng trên cõi đời tranh đấu. Ấy là một điểm thường tình của cha mẹ yêu quý con, như mọi người trên thế sự. Đường đời vinh hạnh ấy tôi đã trải qua bao màn lớp, đến ngày được thọ giáo chân truyền </w:t>
      </w:r>
      <w:proofErr w:type="gramStart"/>
      <w:r w:rsidRPr="00C4447C">
        <w:rPr>
          <w:color w:val="000000"/>
          <w:sz w:val="26"/>
        </w:rPr>
        <w:t>theo</w:t>
      </w:r>
      <w:proofErr w:type="gramEnd"/>
      <w:r w:rsidRPr="00C4447C">
        <w:rPr>
          <w:color w:val="000000"/>
          <w:sz w:val="26"/>
        </w:rPr>
        <w:t xml:space="preserve"> nền Đại Đạo, cũng đôi phần công quả, lo cùng quý đại huynh, tỷ để đóng góp quả công.</w:t>
      </w:r>
    </w:p>
    <w:p w:rsidR="00E3133A" w:rsidRDefault="00AF0FB8" w:rsidP="00210692">
      <w:pPr>
        <w:widowControl w:val="0"/>
        <w:spacing w:before="80"/>
        <w:ind w:firstLine="284"/>
        <w:jc w:val="both"/>
        <w:rPr>
          <w:color w:val="000000"/>
          <w:sz w:val="26"/>
        </w:rPr>
      </w:pPr>
      <w:r w:rsidRPr="00C4447C">
        <w:rPr>
          <w:color w:val="000000"/>
          <w:sz w:val="26"/>
        </w:rPr>
        <w:t xml:space="preserve">Khi đã đường đời kết liễu, hồn linh rời khỏi, xác phàm bỏ lại vùi chôn dưới lòng đất, rồi đây làm phân cho cây cỏ, có chi đâu là quý như lúc trên đời. Trái lại, linh hồn rời khỏi xác vào cảnh vô hình, mới thấy rõ sự hành </w:t>
      </w:r>
      <w:proofErr w:type="gramStart"/>
      <w:r w:rsidRPr="00C4447C">
        <w:rPr>
          <w:color w:val="000000"/>
          <w:sz w:val="26"/>
        </w:rPr>
        <w:t>vi</w:t>
      </w:r>
      <w:proofErr w:type="gramEnd"/>
      <w:r w:rsidRPr="00C4447C">
        <w:rPr>
          <w:color w:val="000000"/>
          <w:sz w:val="26"/>
        </w:rPr>
        <w:t xml:space="preserve"> của mình nơi trần như soi trong gương tr</w:t>
      </w:r>
      <w:r w:rsidR="00E3133A">
        <w:rPr>
          <w:color w:val="000000"/>
          <w:sz w:val="26"/>
        </w:rPr>
        <w:t>ắng.</w:t>
      </w:r>
    </w:p>
    <w:p w:rsidR="00AF0FB8" w:rsidRPr="00C4447C" w:rsidRDefault="00AF0FB8" w:rsidP="00210692">
      <w:pPr>
        <w:widowControl w:val="0"/>
        <w:spacing w:before="80"/>
        <w:ind w:firstLine="284"/>
        <w:jc w:val="both"/>
        <w:rPr>
          <w:color w:val="0000FF"/>
          <w:sz w:val="26"/>
          <w:szCs w:val="26"/>
        </w:rPr>
      </w:pPr>
      <w:r w:rsidRPr="00C4447C">
        <w:rPr>
          <w:color w:val="000000"/>
          <w:sz w:val="26"/>
        </w:rPr>
        <w:t xml:space="preserve">Như vậy là linh hồn bất diệt, được sự cứu vãn bởi tự nơi ta, lúc sống còn biết nuôi nấng tinh thần đạo đức, mới được </w:t>
      </w:r>
      <w:proofErr w:type="gramStart"/>
      <w:r w:rsidRPr="00C4447C">
        <w:rPr>
          <w:color w:val="000000"/>
          <w:sz w:val="26"/>
        </w:rPr>
        <w:t>ân</w:t>
      </w:r>
      <w:proofErr w:type="gramEnd"/>
      <w:r w:rsidRPr="00C4447C">
        <w:rPr>
          <w:color w:val="000000"/>
          <w:sz w:val="26"/>
        </w:rPr>
        <w:t xml:space="preserve"> huệ khi rời khỏi xác thân. Còn những linh hồn lúc dựa chơn thân, không biết tự giác tầm đường mai hậu cho lúc bỏ xác phàm trần, thì linh hồn ấy phải chịu bao điều thưởng phạt do sự sống còn ta cấu tạo.</w:t>
      </w:r>
    </w:p>
    <w:p w:rsidR="00AF0FB8" w:rsidRPr="00C4447C" w:rsidRDefault="00AF0FB8" w:rsidP="00210692">
      <w:pPr>
        <w:widowControl w:val="0"/>
        <w:spacing w:before="80"/>
        <w:ind w:firstLine="284"/>
        <w:jc w:val="both"/>
        <w:rPr>
          <w:color w:val="0000FF"/>
          <w:sz w:val="26"/>
          <w:szCs w:val="26"/>
        </w:rPr>
      </w:pPr>
      <w:r w:rsidRPr="00C4447C">
        <w:rPr>
          <w:color w:val="000000"/>
          <w:sz w:val="26"/>
        </w:rPr>
        <w:t>Vậy, giờ nay tôi đã được hộ trì của Đại Thánh nên điển quang đầy đủ, cùng cảnh cũ ngày qua, tố trần đôi đoạn:</w:t>
      </w:r>
    </w:p>
    <w:p w:rsidR="00AF0FB8" w:rsidRPr="00C4447C" w:rsidRDefault="00AF0FB8" w:rsidP="00E3133A">
      <w:pPr>
        <w:widowControl w:val="0"/>
        <w:spacing w:before="80"/>
        <w:jc w:val="center"/>
        <w:rPr>
          <w:color w:val="000000"/>
          <w:sz w:val="26"/>
        </w:rPr>
      </w:pPr>
      <w:r w:rsidRPr="00C4447C">
        <w:rPr>
          <w:color w:val="000000"/>
          <w:sz w:val="26"/>
        </w:rPr>
        <w:t>THI</w:t>
      </w:r>
    </w:p>
    <w:p w:rsidR="00AF0FB8" w:rsidRPr="00C4447C" w:rsidRDefault="00AF0FB8" w:rsidP="00E3133A">
      <w:pPr>
        <w:widowControl w:val="0"/>
        <w:spacing w:before="80"/>
        <w:ind w:firstLine="1134"/>
        <w:jc w:val="both"/>
        <w:rPr>
          <w:i/>
          <w:color w:val="000000"/>
          <w:sz w:val="26"/>
        </w:rPr>
      </w:pPr>
      <w:r w:rsidRPr="00C4447C">
        <w:rPr>
          <w:i/>
          <w:color w:val="000000"/>
          <w:sz w:val="26"/>
        </w:rPr>
        <w:t>Trần hồng dày đặc lớp tài danh,</w:t>
      </w:r>
    </w:p>
    <w:p w:rsidR="00AF0FB8" w:rsidRPr="00C4447C" w:rsidRDefault="00AF0FB8" w:rsidP="00E3133A">
      <w:pPr>
        <w:widowControl w:val="0"/>
        <w:spacing w:before="20"/>
        <w:ind w:firstLine="1134"/>
        <w:jc w:val="both"/>
        <w:rPr>
          <w:i/>
          <w:color w:val="000000"/>
          <w:sz w:val="26"/>
        </w:rPr>
      </w:pPr>
      <w:r w:rsidRPr="00C4447C">
        <w:rPr>
          <w:i/>
          <w:color w:val="000000"/>
          <w:sz w:val="26"/>
        </w:rPr>
        <w:t>Chôn chặt linh hồn mãi quẩn quanh,</w:t>
      </w:r>
    </w:p>
    <w:p w:rsidR="00AF0FB8" w:rsidRPr="00C4447C" w:rsidRDefault="00AF0FB8" w:rsidP="00E3133A">
      <w:pPr>
        <w:widowControl w:val="0"/>
        <w:spacing w:before="20"/>
        <w:ind w:firstLine="1134"/>
        <w:jc w:val="both"/>
        <w:rPr>
          <w:i/>
          <w:color w:val="000000"/>
          <w:sz w:val="26"/>
        </w:rPr>
      </w:pPr>
      <w:r w:rsidRPr="00C4447C">
        <w:rPr>
          <w:i/>
          <w:color w:val="000000"/>
          <w:sz w:val="26"/>
        </w:rPr>
        <w:t>Muốn khỏi mê đồ nên giác ngộ,</w:t>
      </w:r>
    </w:p>
    <w:p w:rsidR="00AF0FB8" w:rsidRPr="00C4447C" w:rsidRDefault="00AF0FB8" w:rsidP="00E3133A">
      <w:pPr>
        <w:widowControl w:val="0"/>
        <w:spacing w:before="20"/>
        <w:ind w:firstLine="1134"/>
        <w:jc w:val="both"/>
        <w:rPr>
          <w:i/>
          <w:color w:val="000000"/>
          <w:sz w:val="26"/>
        </w:rPr>
      </w:pPr>
      <w:r w:rsidRPr="00C4447C">
        <w:rPr>
          <w:i/>
          <w:color w:val="000000"/>
          <w:sz w:val="26"/>
        </w:rPr>
        <w:t>Luân hồi qua khỏi vượt sầu thành</w:t>
      </w:r>
      <w:r w:rsidRPr="00C4447C">
        <w:rPr>
          <w:color w:val="000000"/>
          <w:sz w:val="26"/>
        </w:rPr>
        <w:t>.</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Sầu thành nên tránh chớ a vào,</w:t>
      </w:r>
    </w:p>
    <w:p w:rsidR="00AF0FB8" w:rsidRPr="00C4447C" w:rsidRDefault="00AF0FB8" w:rsidP="002B6D7B">
      <w:pPr>
        <w:widowControl w:val="0"/>
        <w:spacing w:before="20"/>
        <w:ind w:firstLine="1134"/>
        <w:jc w:val="both"/>
        <w:rPr>
          <w:i/>
          <w:color w:val="000000"/>
          <w:sz w:val="26"/>
        </w:rPr>
      </w:pPr>
      <w:r w:rsidRPr="00C4447C">
        <w:rPr>
          <w:i/>
          <w:color w:val="000000"/>
          <w:sz w:val="26"/>
        </w:rPr>
        <w:t>Đêm vắng bút đề kỷ niệm trao,</w:t>
      </w:r>
    </w:p>
    <w:p w:rsidR="00AF0FB8" w:rsidRPr="00C4447C" w:rsidRDefault="00AF0FB8" w:rsidP="00E3133A">
      <w:pPr>
        <w:widowControl w:val="0"/>
        <w:spacing w:before="20"/>
        <w:ind w:firstLine="1134"/>
        <w:jc w:val="both"/>
        <w:rPr>
          <w:i/>
          <w:color w:val="000000"/>
          <w:sz w:val="26"/>
        </w:rPr>
      </w:pPr>
      <w:r w:rsidRPr="00C4447C">
        <w:rPr>
          <w:i/>
          <w:color w:val="000000"/>
          <w:sz w:val="26"/>
        </w:rPr>
        <w:lastRenderedPageBreak/>
        <w:t>Bạn tục ngăn ngừa tâm ý mã,</w:t>
      </w:r>
    </w:p>
    <w:p w:rsidR="00AF0FB8" w:rsidRPr="00C4447C" w:rsidRDefault="00AF0FB8" w:rsidP="00E3133A">
      <w:pPr>
        <w:widowControl w:val="0"/>
        <w:spacing w:before="20"/>
        <w:ind w:firstLine="1134"/>
        <w:jc w:val="both"/>
        <w:rPr>
          <w:i/>
          <w:color w:val="000000"/>
          <w:sz w:val="26"/>
        </w:rPr>
      </w:pPr>
      <w:r w:rsidRPr="00C4447C">
        <w:rPr>
          <w:i/>
          <w:color w:val="000000"/>
          <w:sz w:val="26"/>
        </w:rPr>
        <w:t>Cảnh tiên nâng chén ngự Bàn Đào.</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 xml:space="preserve">Bàn Đào rượu thánh nực mùi </w:t>
      </w:r>
      <w:proofErr w:type="gramStart"/>
      <w:r w:rsidRPr="00C4447C">
        <w:rPr>
          <w:i/>
          <w:color w:val="000000"/>
          <w:sz w:val="26"/>
        </w:rPr>
        <w:t>thơm</w:t>
      </w:r>
      <w:proofErr w:type="gramEnd"/>
      <w:r w:rsidRPr="00C4447C">
        <w:rPr>
          <w:i/>
          <w:color w:val="000000"/>
          <w:sz w:val="26"/>
        </w:rPr>
        <w:t>,</w:t>
      </w:r>
    </w:p>
    <w:p w:rsidR="00AF0FB8" w:rsidRPr="00C4447C" w:rsidRDefault="00AF0FB8" w:rsidP="00E3133A">
      <w:pPr>
        <w:widowControl w:val="0"/>
        <w:spacing w:before="20"/>
        <w:ind w:firstLine="1134"/>
        <w:jc w:val="both"/>
        <w:rPr>
          <w:i/>
          <w:color w:val="000000"/>
          <w:sz w:val="26"/>
        </w:rPr>
      </w:pPr>
      <w:r w:rsidRPr="00C4447C">
        <w:rPr>
          <w:i/>
          <w:color w:val="000000"/>
          <w:sz w:val="26"/>
        </w:rPr>
        <w:t>Én liệng cành mai líu tợ đờn,</w:t>
      </w:r>
    </w:p>
    <w:p w:rsidR="00AF0FB8" w:rsidRPr="00C4447C" w:rsidRDefault="00AF0FB8" w:rsidP="00E3133A">
      <w:pPr>
        <w:widowControl w:val="0"/>
        <w:spacing w:before="20"/>
        <w:ind w:firstLine="1134"/>
        <w:jc w:val="both"/>
        <w:rPr>
          <w:i/>
          <w:color w:val="000000"/>
          <w:sz w:val="26"/>
        </w:rPr>
      </w:pPr>
      <w:r w:rsidRPr="00C4447C">
        <w:rPr>
          <w:i/>
          <w:color w:val="000000"/>
          <w:sz w:val="26"/>
        </w:rPr>
        <w:t>Hội diện linh quang sanh bất diệt,</w:t>
      </w:r>
    </w:p>
    <w:p w:rsidR="00AF0FB8" w:rsidRPr="00C4447C" w:rsidRDefault="00AF0FB8" w:rsidP="00E3133A">
      <w:pPr>
        <w:widowControl w:val="0"/>
        <w:spacing w:before="20"/>
        <w:ind w:firstLine="1134"/>
        <w:jc w:val="both"/>
        <w:rPr>
          <w:i/>
          <w:color w:val="000000"/>
          <w:sz w:val="26"/>
        </w:rPr>
      </w:pPr>
      <w:r w:rsidRPr="00C4447C">
        <w:rPr>
          <w:i/>
          <w:color w:val="000000"/>
          <w:sz w:val="26"/>
        </w:rPr>
        <w:t xml:space="preserve">Tịnh thần định trí hóa </w:t>
      </w:r>
      <w:proofErr w:type="gramStart"/>
      <w:r w:rsidRPr="00C4447C">
        <w:rPr>
          <w:i/>
          <w:color w:val="000000"/>
          <w:sz w:val="26"/>
        </w:rPr>
        <w:t>kim</w:t>
      </w:r>
      <w:proofErr w:type="gramEnd"/>
      <w:r w:rsidRPr="00C4447C">
        <w:rPr>
          <w:i/>
          <w:color w:val="000000"/>
          <w:sz w:val="26"/>
        </w:rPr>
        <w:t xml:space="preserve"> đơn</w:t>
      </w:r>
      <w:r w:rsidRPr="00C4447C">
        <w:rPr>
          <w:color w:val="000000"/>
          <w:sz w:val="26"/>
        </w:rPr>
        <w:t>.</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Kim đơn kết tụ ấy phi phàm,</w:t>
      </w:r>
    </w:p>
    <w:p w:rsidR="00AF0FB8" w:rsidRPr="00C4447C" w:rsidRDefault="00AF0FB8" w:rsidP="00E3133A">
      <w:pPr>
        <w:widowControl w:val="0"/>
        <w:spacing w:before="20"/>
        <w:ind w:firstLine="1134"/>
        <w:jc w:val="both"/>
        <w:rPr>
          <w:i/>
          <w:color w:val="000000"/>
          <w:sz w:val="26"/>
        </w:rPr>
      </w:pPr>
      <w:r w:rsidRPr="00C4447C">
        <w:rPr>
          <w:i/>
          <w:color w:val="000000"/>
          <w:sz w:val="26"/>
        </w:rPr>
        <w:t>Diệt hết lòng trần bỏ muốn ham,</w:t>
      </w:r>
    </w:p>
    <w:p w:rsidR="00AF0FB8" w:rsidRPr="00C4447C" w:rsidRDefault="00AF0FB8" w:rsidP="00E3133A">
      <w:pPr>
        <w:widowControl w:val="0"/>
        <w:spacing w:before="20"/>
        <w:ind w:firstLine="1134"/>
        <w:jc w:val="both"/>
        <w:rPr>
          <w:i/>
          <w:color w:val="000000"/>
          <w:sz w:val="26"/>
        </w:rPr>
      </w:pPr>
      <w:r w:rsidRPr="00C4447C">
        <w:rPr>
          <w:i/>
          <w:color w:val="000000"/>
          <w:sz w:val="26"/>
        </w:rPr>
        <w:t>Khử trược tiên phương hồi cực lạc,</w:t>
      </w:r>
    </w:p>
    <w:p w:rsidR="00AF0FB8" w:rsidRPr="00C4447C" w:rsidRDefault="00AF0FB8" w:rsidP="00E3133A">
      <w:pPr>
        <w:widowControl w:val="0"/>
        <w:spacing w:before="20"/>
        <w:ind w:firstLine="1134"/>
        <w:jc w:val="both"/>
        <w:rPr>
          <w:i/>
          <w:color w:val="000000"/>
          <w:sz w:val="26"/>
        </w:rPr>
      </w:pPr>
      <w:r w:rsidRPr="00C4447C">
        <w:rPr>
          <w:i/>
          <w:color w:val="000000"/>
          <w:sz w:val="26"/>
        </w:rPr>
        <w:t>Tồn thanh pháp nhiệm hóa già lam.</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Già lam khể thủ luật tiên gia,</w:t>
      </w:r>
    </w:p>
    <w:p w:rsidR="00AF0FB8" w:rsidRPr="00C4447C" w:rsidRDefault="00AF0FB8" w:rsidP="00E3133A">
      <w:pPr>
        <w:widowControl w:val="0"/>
        <w:spacing w:before="20"/>
        <w:ind w:firstLine="1134"/>
        <w:jc w:val="both"/>
        <w:rPr>
          <w:i/>
          <w:color w:val="000000"/>
          <w:sz w:val="26"/>
        </w:rPr>
      </w:pPr>
      <w:r w:rsidRPr="00C4447C">
        <w:rPr>
          <w:i/>
          <w:color w:val="000000"/>
          <w:sz w:val="26"/>
        </w:rPr>
        <w:t>Minh cảnh bồ đề thị ái tha,</w:t>
      </w:r>
    </w:p>
    <w:p w:rsidR="00AF0FB8" w:rsidRPr="00C4447C" w:rsidRDefault="00AF0FB8" w:rsidP="00E3133A">
      <w:pPr>
        <w:widowControl w:val="0"/>
        <w:spacing w:before="20"/>
        <w:ind w:firstLine="1134"/>
        <w:jc w:val="both"/>
        <w:rPr>
          <w:i/>
          <w:color w:val="000000"/>
          <w:sz w:val="26"/>
        </w:rPr>
      </w:pPr>
      <w:r w:rsidRPr="00C4447C">
        <w:rPr>
          <w:i/>
          <w:color w:val="000000"/>
          <w:sz w:val="26"/>
        </w:rPr>
        <w:t>Bát nhã chuyển xây nền Đại Đạo,</w:t>
      </w:r>
    </w:p>
    <w:p w:rsidR="00AF0FB8" w:rsidRPr="00C4447C" w:rsidRDefault="00AF0FB8" w:rsidP="00E3133A">
      <w:pPr>
        <w:widowControl w:val="0"/>
        <w:spacing w:before="20"/>
        <w:ind w:firstLine="1134"/>
        <w:jc w:val="both"/>
        <w:rPr>
          <w:bCs/>
          <w:color w:val="0000FF"/>
          <w:sz w:val="26"/>
          <w:szCs w:val="26"/>
        </w:rPr>
      </w:pPr>
      <w:r w:rsidRPr="00C4447C">
        <w:rPr>
          <w:i/>
          <w:color w:val="000000"/>
          <w:sz w:val="26"/>
        </w:rPr>
        <w:t>Mật đa thiện thức hóa Di Đà.</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Di Đà Phật xứ chẳng đâu xa,</w:t>
      </w:r>
    </w:p>
    <w:p w:rsidR="00AF0FB8" w:rsidRPr="00C4447C" w:rsidRDefault="00AF0FB8" w:rsidP="00E3133A">
      <w:pPr>
        <w:widowControl w:val="0"/>
        <w:spacing w:before="20"/>
        <w:ind w:firstLine="1134"/>
        <w:jc w:val="both"/>
        <w:rPr>
          <w:i/>
          <w:color w:val="000000"/>
          <w:sz w:val="26"/>
        </w:rPr>
      </w:pPr>
      <w:r w:rsidRPr="00C4447C">
        <w:rPr>
          <w:i/>
          <w:color w:val="000000"/>
          <w:sz w:val="26"/>
        </w:rPr>
        <w:t>Tầm ở non cao khó gặp mà,</w:t>
      </w:r>
    </w:p>
    <w:p w:rsidR="00AF0FB8" w:rsidRPr="00C4447C" w:rsidRDefault="00AF0FB8" w:rsidP="00E3133A">
      <w:pPr>
        <w:widowControl w:val="0"/>
        <w:spacing w:before="20"/>
        <w:ind w:firstLine="1134"/>
        <w:jc w:val="both"/>
        <w:rPr>
          <w:i/>
          <w:color w:val="000000"/>
          <w:sz w:val="26"/>
        </w:rPr>
      </w:pPr>
      <w:r w:rsidRPr="00C4447C">
        <w:rPr>
          <w:i/>
          <w:color w:val="000000"/>
          <w:sz w:val="26"/>
        </w:rPr>
        <w:t>Kiếm huệ diệt trừ bầy lục tặc,</w:t>
      </w:r>
    </w:p>
    <w:p w:rsidR="00AF0FB8" w:rsidRPr="00C4447C" w:rsidRDefault="00AF0FB8" w:rsidP="00E3133A">
      <w:pPr>
        <w:widowControl w:val="0"/>
        <w:spacing w:before="20"/>
        <w:ind w:firstLine="1134"/>
        <w:jc w:val="both"/>
        <w:rPr>
          <w:i/>
          <w:color w:val="000000"/>
          <w:sz w:val="26"/>
        </w:rPr>
      </w:pPr>
      <w:r w:rsidRPr="00C4447C">
        <w:rPr>
          <w:i/>
          <w:color w:val="000000"/>
          <w:sz w:val="26"/>
        </w:rPr>
        <w:t>Xuất hình ẩn hiện nội tâm ta.</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Tâm ta ẩn sẵn có hai đường,</w:t>
      </w:r>
    </w:p>
    <w:p w:rsidR="00AF0FB8" w:rsidRPr="00C4447C" w:rsidRDefault="00AF0FB8" w:rsidP="00E3133A">
      <w:pPr>
        <w:widowControl w:val="0"/>
        <w:spacing w:before="20"/>
        <w:ind w:firstLine="1134"/>
        <w:jc w:val="both"/>
        <w:rPr>
          <w:i/>
          <w:color w:val="000000"/>
          <w:sz w:val="26"/>
        </w:rPr>
      </w:pPr>
      <w:r w:rsidRPr="00C4447C">
        <w:rPr>
          <w:i/>
          <w:color w:val="000000"/>
          <w:sz w:val="26"/>
        </w:rPr>
        <w:t>Lên cảnh niết bàn, xuống nẻo ương,</w:t>
      </w:r>
    </w:p>
    <w:p w:rsidR="00AF0FB8" w:rsidRPr="00C4447C" w:rsidRDefault="00AF0FB8" w:rsidP="00E3133A">
      <w:pPr>
        <w:widowControl w:val="0"/>
        <w:spacing w:before="20"/>
        <w:ind w:firstLine="1134"/>
        <w:jc w:val="both"/>
        <w:rPr>
          <w:i/>
          <w:color w:val="000000"/>
          <w:sz w:val="26"/>
        </w:rPr>
      </w:pPr>
      <w:r w:rsidRPr="00C4447C">
        <w:rPr>
          <w:i/>
          <w:color w:val="000000"/>
          <w:sz w:val="26"/>
        </w:rPr>
        <w:t>Giác sát tâm sanh thành chánh quả,</w:t>
      </w:r>
    </w:p>
    <w:p w:rsidR="00AF0FB8" w:rsidRPr="00C4447C" w:rsidRDefault="00AF0FB8" w:rsidP="00E3133A">
      <w:pPr>
        <w:widowControl w:val="0"/>
        <w:spacing w:before="20"/>
        <w:ind w:firstLine="1134"/>
        <w:jc w:val="both"/>
        <w:rPr>
          <w:i/>
          <w:color w:val="000000"/>
          <w:sz w:val="26"/>
        </w:rPr>
      </w:pPr>
      <w:r w:rsidRPr="00C4447C">
        <w:rPr>
          <w:i/>
          <w:color w:val="000000"/>
          <w:sz w:val="26"/>
        </w:rPr>
        <w:t>Mê đồ</w:t>
      </w:r>
      <w:r w:rsidRPr="00C4447C">
        <w:rPr>
          <w:color w:val="000000"/>
          <w:sz w:val="26"/>
        </w:rPr>
        <w:t xml:space="preserve"> </w:t>
      </w:r>
      <w:r w:rsidRPr="00C4447C">
        <w:rPr>
          <w:i/>
          <w:color w:val="000000"/>
          <w:sz w:val="26"/>
        </w:rPr>
        <w:t>mờ mịt cảnh Tây phương.</w:t>
      </w:r>
    </w:p>
    <w:p w:rsidR="00AF0FB8" w:rsidRPr="00C4447C" w:rsidRDefault="00AF0FB8" w:rsidP="00E3133A">
      <w:pPr>
        <w:widowControl w:val="0"/>
        <w:spacing w:before="80"/>
        <w:jc w:val="center"/>
        <w:rPr>
          <w:color w:val="000000"/>
          <w:sz w:val="26"/>
        </w:rPr>
      </w:pPr>
      <w:r w:rsidRPr="00C4447C">
        <w:rPr>
          <w:color w:val="000000"/>
          <w:sz w:val="26"/>
        </w:rPr>
        <w:lastRenderedPageBreak/>
        <w:t>HỰU</w:t>
      </w:r>
    </w:p>
    <w:p w:rsidR="00AF0FB8" w:rsidRPr="00C4447C" w:rsidRDefault="00AF0FB8" w:rsidP="00E3133A">
      <w:pPr>
        <w:widowControl w:val="0"/>
        <w:spacing w:before="80"/>
        <w:ind w:firstLine="1134"/>
        <w:jc w:val="both"/>
        <w:rPr>
          <w:i/>
          <w:color w:val="000000"/>
          <w:sz w:val="26"/>
        </w:rPr>
      </w:pPr>
      <w:r w:rsidRPr="00C4447C">
        <w:rPr>
          <w:i/>
          <w:color w:val="000000"/>
          <w:sz w:val="26"/>
        </w:rPr>
        <w:t>Tây phương nào chứa khách mê trần,</w:t>
      </w:r>
    </w:p>
    <w:p w:rsidR="00AF0FB8" w:rsidRPr="00C4447C" w:rsidRDefault="00AF0FB8" w:rsidP="00E3133A">
      <w:pPr>
        <w:widowControl w:val="0"/>
        <w:spacing w:before="20"/>
        <w:ind w:firstLine="1134"/>
        <w:jc w:val="both"/>
        <w:rPr>
          <w:i/>
          <w:color w:val="000000"/>
          <w:sz w:val="26"/>
        </w:rPr>
      </w:pPr>
      <w:r w:rsidRPr="00C4447C">
        <w:rPr>
          <w:i/>
          <w:color w:val="000000"/>
          <w:sz w:val="26"/>
        </w:rPr>
        <w:t>Cực lạc lọc lừa kẻ hiếu nhân,</w:t>
      </w:r>
    </w:p>
    <w:p w:rsidR="00AF0FB8" w:rsidRPr="00C4447C" w:rsidRDefault="00AF0FB8" w:rsidP="00E3133A">
      <w:pPr>
        <w:widowControl w:val="0"/>
        <w:spacing w:before="20"/>
        <w:ind w:firstLine="1134"/>
        <w:jc w:val="both"/>
        <w:rPr>
          <w:i/>
          <w:color w:val="000000"/>
          <w:sz w:val="26"/>
        </w:rPr>
      </w:pPr>
      <w:r w:rsidRPr="00C4447C">
        <w:rPr>
          <w:i/>
          <w:color w:val="000000"/>
          <w:sz w:val="26"/>
        </w:rPr>
        <w:t>Cảnh trí thanh nhàn tâm ẩn tại,</w:t>
      </w:r>
    </w:p>
    <w:p w:rsidR="00AF0FB8" w:rsidRPr="00C4447C" w:rsidRDefault="00AF0FB8" w:rsidP="00E3133A">
      <w:pPr>
        <w:widowControl w:val="0"/>
        <w:spacing w:before="20"/>
        <w:ind w:firstLine="1134"/>
        <w:jc w:val="both"/>
        <w:rPr>
          <w:i/>
          <w:iCs/>
          <w:color w:val="0000FF"/>
          <w:sz w:val="26"/>
          <w:szCs w:val="26"/>
        </w:rPr>
      </w:pPr>
      <w:r w:rsidRPr="00C4447C">
        <w:rPr>
          <w:i/>
          <w:color w:val="000000"/>
          <w:sz w:val="26"/>
        </w:rPr>
        <w:t>Tuần huờn minh định luật cân phân</w:t>
      </w:r>
      <w:r w:rsidRPr="00C4447C">
        <w:rPr>
          <w:color w:val="000000"/>
          <w:sz w:val="26"/>
        </w:rPr>
        <w:t>.</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 xml:space="preserve">Cân phân Tạo Hóa máy huyền </w:t>
      </w:r>
      <w:proofErr w:type="gramStart"/>
      <w:r w:rsidRPr="00C4447C">
        <w:rPr>
          <w:i/>
          <w:color w:val="000000"/>
          <w:sz w:val="26"/>
        </w:rPr>
        <w:t>vi</w:t>
      </w:r>
      <w:proofErr w:type="gramEnd"/>
      <w:r w:rsidRPr="00C4447C">
        <w:rPr>
          <w:i/>
          <w:color w:val="000000"/>
          <w:sz w:val="26"/>
        </w:rPr>
        <w:t>,</w:t>
      </w:r>
    </w:p>
    <w:p w:rsidR="00AF0FB8" w:rsidRPr="00C4447C" w:rsidRDefault="00AF0FB8" w:rsidP="00E3133A">
      <w:pPr>
        <w:widowControl w:val="0"/>
        <w:spacing w:before="20"/>
        <w:ind w:firstLine="1134"/>
        <w:jc w:val="both"/>
        <w:rPr>
          <w:i/>
          <w:color w:val="000000"/>
          <w:sz w:val="26"/>
        </w:rPr>
      </w:pPr>
      <w:r w:rsidRPr="00C4447C">
        <w:rPr>
          <w:i/>
          <w:color w:val="000000"/>
          <w:sz w:val="26"/>
        </w:rPr>
        <w:t>Âm pháp thưa mà khó lọt đi,</w:t>
      </w:r>
    </w:p>
    <w:p w:rsidR="00AF0FB8" w:rsidRPr="00C4447C" w:rsidRDefault="00AF0FB8" w:rsidP="00E3133A">
      <w:pPr>
        <w:widowControl w:val="0"/>
        <w:spacing w:before="20"/>
        <w:ind w:firstLine="1134"/>
        <w:jc w:val="both"/>
        <w:rPr>
          <w:i/>
          <w:color w:val="000000"/>
          <w:sz w:val="26"/>
        </w:rPr>
      </w:pPr>
      <w:r w:rsidRPr="00C4447C">
        <w:rPr>
          <w:i/>
          <w:color w:val="000000"/>
          <w:sz w:val="26"/>
        </w:rPr>
        <w:t>Gặp quỷ vô thường thân bỏ lại,</w:t>
      </w:r>
    </w:p>
    <w:p w:rsidR="00AF0FB8" w:rsidRPr="00C4447C" w:rsidRDefault="00AF0FB8" w:rsidP="00E3133A">
      <w:pPr>
        <w:widowControl w:val="0"/>
        <w:spacing w:before="20"/>
        <w:ind w:firstLine="1134"/>
        <w:jc w:val="both"/>
        <w:rPr>
          <w:i/>
          <w:color w:val="000000"/>
          <w:sz w:val="26"/>
        </w:rPr>
      </w:pPr>
      <w:r w:rsidRPr="00C4447C">
        <w:rPr>
          <w:i/>
          <w:color w:val="000000"/>
          <w:sz w:val="26"/>
        </w:rPr>
        <w:t>Ngàn vàng không sánh chữ từ bi.</w:t>
      </w:r>
    </w:p>
    <w:p w:rsidR="00AF0FB8" w:rsidRPr="00C4447C" w:rsidRDefault="00AF0FB8" w:rsidP="00E3133A">
      <w:pPr>
        <w:widowControl w:val="0"/>
        <w:spacing w:before="80"/>
        <w:jc w:val="center"/>
        <w:rPr>
          <w:color w:val="000000"/>
          <w:sz w:val="26"/>
        </w:rPr>
      </w:pPr>
      <w:r w:rsidRPr="00C4447C">
        <w:rPr>
          <w:color w:val="000000"/>
          <w:sz w:val="26"/>
        </w:rPr>
        <w:t>HỰU</w:t>
      </w:r>
    </w:p>
    <w:p w:rsidR="00AF0FB8" w:rsidRPr="00C4447C" w:rsidRDefault="00AF0FB8" w:rsidP="00E3133A">
      <w:pPr>
        <w:widowControl w:val="0"/>
        <w:spacing w:before="80"/>
        <w:ind w:firstLine="1134"/>
        <w:jc w:val="both"/>
        <w:rPr>
          <w:i/>
          <w:color w:val="000000"/>
          <w:sz w:val="26"/>
        </w:rPr>
      </w:pPr>
      <w:r w:rsidRPr="00C4447C">
        <w:rPr>
          <w:i/>
          <w:color w:val="000000"/>
          <w:sz w:val="26"/>
        </w:rPr>
        <w:t>Từ bi thực hiện chiếu linh quang,</w:t>
      </w:r>
    </w:p>
    <w:p w:rsidR="00AF0FB8" w:rsidRPr="00C4447C" w:rsidRDefault="00AF0FB8" w:rsidP="00E3133A">
      <w:pPr>
        <w:widowControl w:val="0"/>
        <w:spacing w:before="20"/>
        <w:ind w:firstLine="1134"/>
        <w:jc w:val="both"/>
        <w:rPr>
          <w:i/>
          <w:color w:val="000000"/>
          <w:sz w:val="26"/>
        </w:rPr>
      </w:pPr>
      <w:r w:rsidRPr="00C4447C">
        <w:rPr>
          <w:i/>
          <w:color w:val="000000"/>
          <w:sz w:val="26"/>
        </w:rPr>
        <w:t>Gặp trận lửa hồng khó cháy tan,</w:t>
      </w:r>
    </w:p>
    <w:p w:rsidR="00AF0FB8" w:rsidRPr="00C4447C" w:rsidRDefault="00AF0FB8" w:rsidP="00E3133A">
      <w:pPr>
        <w:widowControl w:val="0"/>
        <w:spacing w:before="20"/>
        <w:ind w:firstLine="1134"/>
        <w:jc w:val="both"/>
        <w:rPr>
          <w:i/>
          <w:color w:val="000000"/>
          <w:sz w:val="26"/>
        </w:rPr>
      </w:pPr>
      <w:r w:rsidRPr="00C4447C">
        <w:rPr>
          <w:i/>
          <w:color w:val="000000"/>
          <w:sz w:val="26"/>
        </w:rPr>
        <w:t>Giáp sắt không tròn cơn mạt kiếp,</w:t>
      </w:r>
    </w:p>
    <w:p w:rsidR="00AF0FB8" w:rsidRPr="00C4447C" w:rsidRDefault="00AF0FB8" w:rsidP="00E3133A">
      <w:pPr>
        <w:widowControl w:val="0"/>
        <w:spacing w:before="20"/>
        <w:ind w:firstLine="1134"/>
        <w:jc w:val="both"/>
        <w:rPr>
          <w:i/>
          <w:iCs/>
          <w:color w:val="0000FF"/>
          <w:sz w:val="26"/>
          <w:szCs w:val="26"/>
        </w:rPr>
      </w:pPr>
      <w:r w:rsidRPr="00C4447C">
        <w:rPr>
          <w:i/>
          <w:color w:val="000000"/>
          <w:sz w:val="26"/>
        </w:rPr>
        <w:t xml:space="preserve">Bạch y năng luyện báo </w:t>
      </w:r>
      <w:proofErr w:type="gramStart"/>
      <w:r w:rsidRPr="00C4447C">
        <w:rPr>
          <w:i/>
          <w:color w:val="000000"/>
          <w:sz w:val="26"/>
        </w:rPr>
        <w:t>ân</w:t>
      </w:r>
      <w:proofErr w:type="gramEnd"/>
      <w:r w:rsidRPr="00C4447C">
        <w:rPr>
          <w:i/>
          <w:color w:val="000000"/>
          <w:sz w:val="26"/>
        </w:rPr>
        <w:t xml:space="preserve"> vàng</w:t>
      </w:r>
      <w:r w:rsidRPr="00C4447C">
        <w:rPr>
          <w:color w:val="000000"/>
          <w:sz w:val="26"/>
        </w:rPr>
        <w:t>.</w:t>
      </w:r>
    </w:p>
    <w:p w:rsidR="00E3133A" w:rsidRDefault="00AF0FB8" w:rsidP="00E3133A">
      <w:pPr>
        <w:widowControl w:val="0"/>
        <w:spacing w:before="80"/>
        <w:ind w:firstLine="284"/>
        <w:jc w:val="both"/>
        <w:rPr>
          <w:color w:val="000000"/>
          <w:sz w:val="26"/>
          <w:szCs w:val="26"/>
        </w:rPr>
      </w:pPr>
      <w:r w:rsidRPr="00C4447C">
        <w:rPr>
          <w:color w:val="000000"/>
          <w:sz w:val="26"/>
          <w:szCs w:val="26"/>
        </w:rPr>
        <w:t>Chơn Tiên tôi từ lúc ở trần ít hay ngâm thi cùng qu</w:t>
      </w:r>
      <w:r w:rsidR="0038147C">
        <w:rPr>
          <w:color w:val="000000"/>
          <w:sz w:val="26"/>
          <w:szCs w:val="26"/>
        </w:rPr>
        <w:t>ý</w:t>
      </w:r>
      <w:r w:rsidRPr="00C4447C">
        <w:rPr>
          <w:color w:val="000000"/>
          <w:sz w:val="26"/>
          <w:szCs w:val="26"/>
        </w:rPr>
        <w:t xml:space="preserve"> huynh tỷ. Giờ nay tôi ở vào cảnh vô hình mượn bút cơ chuyển qua thế giới trần gian, dụng ít lời thi phú để cùng </w:t>
      </w:r>
      <w:proofErr w:type="gramStart"/>
      <w:r w:rsidRPr="00C4447C">
        <w:rPr>
          <w:color w:val="000000"/>
          <w:sz w:val="26"/>
          <w:szCs w:val="26"/>
        </w:rPr>
        <w:t>chư</w:t>
      </w:r>
      <w:proofErr w:type="gramEnd"/>
      <w:r w:rsidRPr="00C4447C">
        <w:rPr>
          <w:color w:val="000000"/>
          <w:sz w:val="26"/>
          <w:szCs w:val="26"/>
        </w:rPr>
        <w:t xml:space="preserve"> huynh tỷ cho thỏa cơn xa vắng. Giờ nay, cười... cười... </w:t>
      </w:r>
    </w:p>
    <w:p w:rsidR="00AF0FB8" w:rsidRPr="00C4447C" w:rsidRDefault="00AF0FB8" w:rsidP="00E3133A">
      <w:pPr>
        <w:widowControl w:val="0"/>
        <w:spacing w:before="80"/>
        <w:ind w:firstLine="284"/>
        <w:jc w:val="both"/>
        <w:rPr>
          <w:color w:val="000000"/>
          <w:sz w:val="26"/>
          <w:szCs w:val="26"/>
        </w:rPr>
      </w:pPr>
      <w:r w:rsidRPr="00C4447C">
        <w:rPr>
          <w:color w:val="000000"/>
          <w:sz w:val="26"/>
          <w:szCs w:val="26"/>
        </w:rPr>
        <w:t>Thôi đôi lời lưu lại cùng gia đình thân tộc, sau sẽ cùng nhau hội diện. (…)</w:t>
      </w:r>
      <w:r w:rsidRPr="00C4447C">
        <w:rPr>
          <w:color w:val="0000FF"/>
          <w:sz w:val="26"/>
          <w:szCs w:val="26"/>
        </w:rPr>
        <w:t xml:space="preserve"> </w:t>
      </w:r>
      <w:r w:rsidRPr="00C4447C">
        <w:rPr>
          <w:color w:val="000000"/>
          <w:sz w:val="26"/>
          <w:szCs w:val="26"/>
        </w:rPr>
        <w:t>Chơn Tiên tôi xin giã từ. (…) Thăng.</w:t>
      </w:r>
    </w:p>
    <w:p w:rsidR="00AF0FB8" w:rsidRDefault="00AF0FB8" w:rsidP="00AF0FB8">
      <w:pPr>
        <w:widowControl w:val="0"/>
        <w:spacing w:before="120"/>
        <w:ind w:firstLine="284"/>
        <w:jc w:val="both"/>
        <w:rPr>
          <w:sz w:val="25"/>
          <w:szCs w:val="26"/>
        </w:rPr>
      </w:pPr>
    </w:p>
    <w:p w:rsidR="00EF0E21" w:rsidRPr="00BE521C" w:rsidRDefault="00EF0E21" w:rsidP="008424C1">
      <w:pPr>
        <w:widowControl w:val="0"/>
        <w:autoSpaceDE w:val="0"/>
        <w:autoSpaceDN w:val="0"/>
        <w:rPr>
          <w:sz w:val="26"/>
        </w:rPr>
      </w:pPr>
    </w:p>
    <w:p w:rsidR="00EF0E21" w:rsidRPr="00BE521C" w:rsidRDefault="00EF0E21" w:rsidP="00EB4C0C">
      <w:pPr>
        <w:widowControl w:val="0"/>
        <w:spacing w:before="80"/>
        <w:ind w:firstLine="284"/>
        <w:jc w:val="both"/>
        <w:rPr>
          <w:color w:val="000000"/>
          <w:sz w:val="26"/>
          <w:szCs w:val="26"/>
        </w:rPr>
      </w:pPr>
    </w:p>
    <w:sectPr w:rsidR="00EF0E21" w:rsidRPr="00BE521C" w:rsidSect="008653B8">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6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F3" w:rsidRDefault="007C7BF3">
      <w:r>
        <w:separator/>
      </w:r>
    </w:p>
  </w:endnote>
  <w:endnote w:type="continuationSeparator" w:id="0">
    <w:p w:rsidR="007C7BF3" w:rsidRDefault="007C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Pr="008653B8" w:rsidRDefault="00EB4C0C" w:rsidP="008653B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8" w:rsidRPr="008653B8" w:rsidRDefault="008653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F3" w:rsidRDefault="007C7BF3">
      <w:r>
        <w:separator/>
      </w:r>
    </w:p>
  </w:footnote>
  <w:footnote w:type="continuationSeparator" w:id="0">
    <w:p w:rsidR="007C7BF3" w:rsidRDefault="007C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C" w:rsidRDefault="00EB4C0C"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68" w:rsidRDefault="00CA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33C7B"/>
    <w:rsid w:val="00045BAD"/>
    <w:rsid w:val="0005208F"/>
    <w:rsid w:val="000532CA"/>
    <w:rsid w:val="00053CE4"/>
    <w:rsid w:val="00061669"/>
    <w:rsid w:val="0006285D"/>
    <w:rsid w:val="000706CB"/>
    <w:rsid w:val="00076B16"/>
    <w:rsid w:val="00077C51"/>
    <w:rsid w:val="00082337"/>
    <w:rsid w:val="00093BEB"/>
    <w:rsid w:val="000B6B6F"/>
    <w:rsid w:val="000B7A76"/>
    <w:rsid w:val="000C1324"/>
    <w:rsid w:val="000D582A"/>
    <w:rsid w:val="000D7093"/>
    <w:rsid w:val="000E0FA0"/>
    <w:rsid w:val="000E1C72"/>
    <w:rsid w:val="000E4EA6"/>
    <w:rsid w:val="000E6920"/>
    <w:rsid w:val="000F3186"/>
    <w:rsid w:val="00101091"/>
    <w:rsid w:val="001060AA"/>
    <w:rsid w:val="00115A6E"/>
    <w:rsid w:val="00117203"/>
    <w:rsid w:val="00124597"/>
    <w:rsid w:val="0012692D"/>
    <w:rsid w:val="00143428"/>
    <w:rsid w:val="00163783"/>
    <w:rsid w:val="00163A11"/>
    <w:rsid w:val="00171A5F"/>
    <w:rsid w:val="00193864"/>
    <w:rsid w:val="00193BC8"/>
    <w:rsid w:val="00194923"/>
    <w:rsid w:val="00197F2D"/>
    <w:rsid w:val="001A3C52"/>
    <w:rsid w:val="001A7CFE"/>
    <w:rsid w:val="001C1B21"/>
    <w:rsid w:val="001D18F1"/>
    <w:rsid w:val="00210692"/>
    <w:rsid w:val="00213F6A"/>
    <w:rsid w:val="00223CBC"/>
    <w:rsid w:val="002453D4"/>
    <w:rsid w:val="002509BF"/>
    <w:rsid w:val="0025263D"/>
    <w:rsid w:val="002532F4"/>
    <w:rsid w:val="00256C90"/>
    <w:rsid w:val="0028015E"/>
    <w:rsid w:val="002A6AE4"/>
    <w:rsid w:val="002B0092"/>
    <w:rsid w:val="002B4475"/>
    <w:rsid w:val="002B62AF"/>
    <w:rsid w:val="002B6D7B"/>
    <w:rsid w:val="002C5B42"/>
    <w:rsid w:val="002E058E"/>
    <w:rsid w:val="002E3FAA"/>
    <w:rsid w:val="002F4986"/>
    <w:rsid w:val="00302DA0"/>
    <w:rsid w:val="00307456"/>
    <w:rsid w:val="00313215"/>
    <w:rsid w:val="0031404C"/>
    <w:rsid w:val="0032581C"/>
    <w:rsid w:val="0033304C"/>
    <w:rsid w:val="00333F67"/>
    <w:rsid w:val="00336042"/>
    <w:rsid w:val="00336813"/>
    <w:rsid w:val="0035180D"/>
    <w:rsid w:val="00356824"/>
    <w:rsid w:val="00366EFB"/>
    <w:rsid w:val="0036742C"/>
    <w:rsid w:val="003713B5"/>
    <w:rsid w:val="0038147C"/>
    <w:rsid w:val="00383EAA"/>
    <w:rsid w:val="003934E9"/>
    <w:rsid w:val="00395734"/>
    <w:rsid w:val="003A02B5"/>
    <w:rsid w:val="003A30E3"/>
    <w:rsid w:val="003A6812"/>
    <w:rsid w:val="003B1112"/>
    <w:rsid w:val="003B239B"/>
    <w:rsid w:val="003B5E8D"/>
    <w:rsid w:val="003C649E"/>
    <w:rsid w:val="003D2C25"/>
    <w:rsid w:val="003D4EA1"/>
    <w:rsid w:val="003D73BA"/>
    <w:rsid w:val="003F1509"/>
    <w:rsid w:val="003F6891"/>
    <w:rsid w:val="003F737D"/>
    <w:rsid w:val="00413BDC"/>
    <w:rsid w:val="00416D0F"/>
    <w:rsid w:val="00427AD1"/>
    <w:rsid w:val="004667A9"/>
    <w:rsid w:val="0047168D"/>
    <w:rsid w:val="0047521A"/>
    <w:rsid w:val="00475801"/>
    <w:rsid w:val="00482EDD"/>
    <w:rsid w:val="00486316"/>
    <w:rsid w:val="00491A0E"/>
    <w:rsid w:val="004A51EF"/>
    <w:rsid w:val="004B25B6"/>
    <w:rsid w:val="004C5AD5"/>
    <w:rsid w:val="004C7F90"/>
    <w:rsid w:val="004D195F"/>
    <w:rsid w:val="004D3367"/>
    <w:rsid w:val="004E11E9"/>
    <w:rsid w:val="004E7BEB"/>
    <w:rsid w:val="004F2DBD"/>
    <w:rsid w:val="00500885"/>
    <w:rsid w:val="00506C92"/>
    <w:rsid w:val="005249C1"/>
    <w:rsid w:val="00530E58"/>
    <w:rsid w:val="00575B13"/>
    <w:rsid w:val="005913FF"/>
    <w:rsid w:val="0059145C"/>
    <w:rsid w:val="00592AF6"/>
    <w:rsid w:val="005B0736"/>
    <w:rsid w:val="005B25C4"/>
    <w:rsid w:val="005B7249"/>
    <w:rsid w:val="005D78A4"/>
    <w:rsid w:val="005E6A11"/>
    <w:rsid w:val="005F36D1"/>
    <w:rsid w:val="00600E1C"/>
    <w:rsid w:val="006067E8"/>
    <w:rsid w:val="00626652"/>
    <w:rsid w:val="00642B3D"/>
    <w:rsid w:val="00643BBD"/>
    <w:rsid w:val="00653A86"/>
    <w:rsid w:val="006602C3"/>
    <w:rsid w:val="006851CA"/>
    <w:rsid w:val="00687113"/>
    <w:rsid w:val="00690D55"/>
    <w:rsid w:val="006929F7"/>
    <w:rsid w:val="006A11B4"/>
    <w:rsid w:val="006A5EB9"/>
    <w:rsid w:val="006B273F"/>
    <w:rsid w:val="006B468A"/>
    <w:rsid w:val="006C29F5"/>
    <w:rsid w:val="006D2716"/>
    <w:rsid w:val="006E3CF6"/>
    <w:rsid w:val="006E490E"/>
    <w:rsid w:val="007116E4"/>
    <w:rsid w:val="00714B65"/>
    <w:rsid w:val="00715A51"/>
    <w:rsid w:val="0071748A"/>
    <w:rsid w:val="00723258"/>
    <w:rsid w:val="007276E1"/>
    <w:rsid w:val="00732B3B"/>
    <w:rsid w:val="007367AB"/>
    <w:rsid w:val="007403F9"/>
    <w:rsid w:val="0074094C"/>
    <w:rsid w:val="00742326"/>
    <w:rsid w:val="0074510A"/>
    <w:rsid w:val="00746026"/>
    <w:rsid w:val="00753338"/>
    <w:rsid w:val="007536A6"/>
    <w:rsid w:val="00756504"/>
    <w:rsid w:val="007567FC"/>
    <w:rsid w:val="00772B7B"/>
    <w:rsid w:val="00773DBA"/>
    <w:rsid w:val="00777354"/>
    <w:rsid w:val="0078194A"/>
    <w:rsid w:val="00786586"/>
    <w:rsid w:val="00792DE9"/>
    <w:rsid w:val="00793716"/>
    <w:rsid w:val="007B3726"/>
    <w:rsid w:val="007B7C5E"/>
    <w:rsid w:val="007C7BF3"/>
    <w:rsid w:val="007F1FAA"/>
    <w:rsid w:val="007F72D7"/>
    <w:rsid w:val="00810EF5"/>
    <w:rsid w:val="00815D93"/>
    <w:rsid w:val="00817E20"/>
    <w:rsid w:val="00821D84"/>
    <w:rsid w:val="0082656C"/>
    <w:rsid w:val="00827518"/>
    <w:rsid w:val="00832680"/>
    <w:rsid w:val="008424C1"/>
    <w:rsid w:val="00847F13"/>
    <w:rsid w:val="00853499"/>
    <w:rsid w:val="008551D1"/>
    <w:rsid w:val="00862840"/>
    <w:rsid w:val="008646DC"/>
    <w:rsid w:val="008653B8"/>
    <w:rsid w:val="008830C3"/>
    <w:rsid w:val="00890F1B"/>
    <w:rsid w:val="008930F8"/>
    <w:rsid w:val="00896AA0"/>
    <w:rsid w:val="008A2019"/>
    <w:rsid w:val="008B1A83"/>
    <w:rsid w:val="008C7505"/>
    <w:rsid w:val="008D1F74"/>
    <w:rsid w:val="008D7E6B"/>
    <w:rsid w:val="00904E2B"/>
    <w:rsid w:val="009056D4"/>
    <w:rsid w:val="00953F29"/>
    <w:rsid w:val="0095405E"/>
    <w:rsid w:val="00954850"/>
    <w:rsid w:val="009555FB"/>
    <w:rsid w:val="0095757B"/>
    <w:rsid w:val="009600F0"/>
    <w:rsid w:val="00973040"/>
    <w:rsid w:val="009936C3"/>
    <w:rsid w:val="009A6B95"/>
    <w:rsid w:val="009C185E"/>
    <w:rsid w:val="009C40F8"/>
    <w:rsid w:val="009D0553"/>
    <w:rsid w:val="009D3BE3"/>
    <w:rsid w:val="009E0134"/>
    <w:rsid w:val="009E2976"/>
    <w:rsid w:val="009E4AB1"/>
    <w:rsid w:val="009F74AE"/>
    <w:rsid w:val="00A02116"/>
    <w:rsid w:val="00A15970"/>
    <w:rsid w:val="00A1632F"/>
    <w:rsid w:val="00A27E0B"/>
    <w:rsid w:val="00A44B84"/>
    <w:rsid w:val="00A466A7"/>
    <w:rsid w:val="00A46E4F"/>
    <w:rsid w:val="00A62C83"/>
    <w:rsid w:val="00A65245"/>
    <w:rsid w:val="00A77CBE"/>
    <w:rsid w:val="00A965BB"/>
    <w:rsid w:val="00AA2D96"/>
    <w:rsid w:val="00AA61BD"/>
    <w:rsid w:val="00AB09E7"/>
    <w:rsid w:val="00AB3AA0"/>
    <w:rsid w:val="00AC3443"/>
    <w:rsid w:val="00AE2D15"/>
    <w:rsid w:val="00AE2F69"/>
    <w:rsid w:val="00AE472D"/>
    <w:rsid w:val="00AF0037"/>
    <w:rsid w:val="00AF0FB8"/>
    <w:rsid w:val="00AF19F2"/>
    <w:rsid w:val="00AF5045"/>
    <w:rsid w:val="00B038C1"/>
    <w:rsid w:val="00B1509E"/>
    <w:rsid w:val="00B277C2"/>
    <w:rsid w:val="00B4587D"/>
    <w:rsid w:val="00B45C11"/>
    <w:rsid w:val="00B52EA6"/>
    <w:rsid w:val="00B6050A"/>
    <w:rsid w:val="00B61F39"/>
    <w:rsid w:val="00B6266E"/>
    <w:rsid w:val="00B63C45"/>
    <w:rsid w:val="00B66400"/>
    <w:rsid w:val="00B6674E"/>
    <w:rsid w:val="00B67162"/>
    <w:rsid w:val="00B72D71"/>
    <w:rsid w:val="00B822E5"/>
    <w:rsid w:val="00B82445"/>
    <w:rsid w:val="00B85832"/>
    <w:rsid w:val="00B92E41"/>
    <w:rsid w:val="00BA04D4"/>
    <w:rsid w:val="00BB50EC"/>
    <w:rsid w:val="00BC3FF7"/>
    <w:rsid w:val="00BC617E"/>
    <w:rsid w:val="00BD3065"/>
    <w:rsid w:val="00BE3549"/>
    <w:rsid w:val="00BE521C"/>
    <w:rsid w:val="00C02C1D"/>
    <w:rsid w:val="00C16242"/>
    <w:rsid w:val="00C17849"/>
    <w:rsid w:val="00C20625"/>
    <w:rsid w:val="00C43FBE"/>
    <w:rsid w:val="00C4447C"/>
    <w:rsid w:val="00C46143"/>
    <w:rsid w:val="00C601B0"/>
    <w:rsid w:val="00C619C9"/>
    <w:rsid w:val="00C629E6"/>
    <w:rsid w:val="00C64597"/>
    <w:rsid w:val="00C76078"/>
    <w:rsid w:val="00C761D8"/>
    <w:rsid w:val="00C96D2C"/>
    <w:rsid w:val="00CA1668"/>
    <w:rsid w:val="00CB6A56"/>
    <w:rsid w:val="00CC6E1D"/>
    <w:rsid w:val="00CD36D1"/>
    <w:rsid w:val="00CD749C"/>
    <w:rsid w:val="00CE49EB"/>
    <w:rsid w:val="00D05950"/>
    <w:rsid w:val="00D166C2"/>
    <w:rsid w:val="00D346CB"/>
    <w:rsid w:val="00D53FE9"/>
    <w:rsid w:val="00D62A7C"/>
    <w:rsid w:val="00D711F7"/>
    <w:rsid w:val="00DA2692"/>
    <w:rsid w:val="00DC08B3"/>
    <w:rsid w:val="00DC548B"/>
    <w:rsid w:val="00DC5839"/>
    <w:rsid w:val="00DD0B38"/>
    <w:rsid w:val="00DD1279"/>
    <w:rsid w:val="00DD5335"/>
    <w:rsid w:val="00DD772E"/>
    <w:rsid w:val="00DE07A3"/>
    <w:rsid w:val="00DE54AD"/>
    <w:rsid w:val="00DE6566"/>
    <w:rsid w:val="00DF6093"/>
    <w:rsid w:val="00DF78E9"/>
    <w:rsid w:val="00E00240"/>
    <w:rsid w:val="00E015B6"/>
    <w:rsid w:val="00E01680"/>
    <w:rsid w:val="00E141C4"/>
    <w:rsid w:val="00E2613B"/>
    <w:rsid w:val="00E26AD8"/>
    <w:rsid w:val="00E3133A"/>
    <w:rsid w:val="00E327DF"/>
    <w:rsid w:val="00E3590D"/>
    <w:rsid w:val="00E46CEF"/>
    <w:rsid w:val="00E63431"/>
    <w:rsid w:val="00E76E65"/>
    <w:rsid w:val="00EB4C0C"/>
    <w:rsid w:val="00EC7CF3"/>
    <w:rsid w:val="00EE6865"/>
    <w:rsid w:val="00EF0E21"/>
    <w:rsid w:val="00EF6A1D"/>
    <w:rsid w:val="00EF758B"/>
    <w:rsid w:val="00F142B7"/>
    <w:rsid w:val="00F15545"/>
    <w:rsid w:val="00F263AD"/>
    <w:rsid w:val="00F27B22"/>
    <w:rsid w:val="00F661DC"/>
    <w:rsid w:val="00F76CBF"/>
    <w:rsid w:val="00F809CD"/>
    <w:rsid w:val="00F87F5C"/>
    <w:rsid w:val="00F95A3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62DA08-E275-4B49-A214-D2F64852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865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2010-04-11T08:33:00Z</cp:lastPrinted>
  <dcterms:created xsi:type="dcterms:W3CDTF">2019-04-26T23:32:00Z</dcterms:created>
  <dcterms:modified xsi:type="dcterms:W3CDTF">2019-04-26T23:32:00Z</dcterms:modified>
</cp:coreProperties>
</file>